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373514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66687">
        <w:rPr>
          <w:rFonts w:hint="eastAsia"/>
          <w:color w:val="000000"/>
        </w:rPr>
        <w:t>知的障害者等にわ</w:t>
      </w:r>
      <w:bookmarkStart w:id="0" w:name="_GoBack"/>
      <w:bookmarkEnd w:id="0"/>
      <w:r w:rsidR="00373514">
        <w:rPr>
          <w:rFonts w:hint="eastAsia"/>
          <w:color w:val="000000"/>
        </w:rPr>
        <w:t>かりやすい資料等の表現見直し業務委託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73514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66687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4266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03A5B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66F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5F3E-CFD1-4428-9502-F22B59FA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2023-04-11T04:55:00Z</dcterms:created>
  <dcterms:modified xsi:type="dcterms:W3CDTF">2023-04-11T04:55:00Z</dcterms:modified>
</cp:coreProperties>
</file>