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A4" w:rsidRDefault="002829A4" w:rsidP="00A570EE">
      <w:pPr>
        <w:jc w:val="center"/>
        <w:rPr>
          <w:color w:val="000000"/>
          <w:sz w:val="32"/>
          <w:szCs w:val="32"/>
        </w:rPr>
      </w:pPr>
    </w:p>
    <w:p w:rsidR="00A570EE" w:rsidRPr="00591023" w:rsidRDefault="00A570EE" w:rsidP="00A570EE">
      <w:pPr>
        <w:jc w:val="center"/>
        <w:rPr>
          <w:color w:val="000000"/>
          <w:sz w:val="32"/>
          <w:szCs w:val="32"/>
        </w:rPr>
      </w:pPr>
      <w:bookmarkStart w:id="0" w:name="_GoBack"/>
      <w:bookmarkEnd w:id="0"/>
      <w:r>
        <w:rPr>
          <w:rFonts w:hint="eastAsia"/>
          <w:color w:val="000000"/>
          <w:sz w:val="32"/>
          <w:szCs w:val="32"/>
        </w:rPr>
        <w:t>回答</w:t>
      </w:r>
      <w:r w:rsidRPr="00591023">
        <w:rPr>
          <w:rFonts w:hint="eastAsia"/>
          <w:color w:val="000000"/>
          <w:sz w:val="32"/>
          <w:szCs w:val="32"/>
        </w:rPr>
        <w:t>書</w:t>
      </w:r>
    </w:p>
    <w:p w:rsidR="00A570EE" w:rsidRDefault="00A570EE" w:rsidP="00A570EE">
      <w:pPr>
        <w:rPr>
          <w:color w:val="000000"/>
        </w:rPr>
      </w:pPr>
    </w:p>
    <w:p w:rsidR="00A570EE" w:rsidRPr="00591023" w:rsidRDefault="00A570EE" w:rsidP="00A570EE">
      <w:pPr>
        <w:rPr>
          <w:color w:val="000000"/>
        </w:rPr>
      </w:pPr>
    </w:p>
    <w:p w:rsidR="00A570EE" w:rsidRPr="00591023" w:rsidRDefault="00A570EE" w:rsidP="00A570EE">
      <w:pPr>
        <w:ind w:left="840" w:hangingChars="400" w:hanging="840"/>
        <w:rPr>
          <w:color w:val="000000"/>
        </w:rPr>
      </w:pPr>
      <w:r w:rsidRPr="00591023">
        <w:rPr>
          <w:rFonts w:hint="eastAsia"/>
          <w:color w:val="000000"/>
        </w:rPr>
        <w:t>業務名：</w:t>
      </w:r>
      <w:r w:rsidRPr="00452A2D">
        <w:rPr>
          <w:rFonts w:asciiTheme="minorEastAsia" w:hAnsiTheme="minorEastAsia" w:hint="eastAsia"/>
          <w:color w:val="000000"/>
        </w:rPr>
        <w:t>自治体情報システムの標準化に係る就学システムの</w:t>
      </w:r>
      <w:r>
        <w:rPr>
          <w:rFonts w:asciiTheme="minorEastAsia" w:hAnsiTheme="minorEastAsia" w:hint="eastAsia"/>
          <w:color w:val="000000"/>
        </w:rPr>
        <w:t>業務見直し及び移行</w:t>
      </w:r>
      <w:r w:rsidRPr="00B65E5B">
        <w:rPr>
          <w:rFonts w:asciiTheme="minorEastAsia" w:hAnsiTheme="minorEastAsia"/>
          <w:color w:val="000000"/>
        </w:rPr>
        <w:t>計画作成</w:t>
      </w:r>
      <w:r>
        <w:rPr>
          <w:rFonts w:asciiTheme="minorEastAsia" w:hAnsiTheme="minorEastAsia"/>
          <w:color w:val="000000"/>
        </w:rPr>
        <w:t>等</w:t>
      </w:r>
      <w:r w:rsidRPr="00452A2D">
        <w:rPr>
          <w:rFonts w:asciiTheme="minorEastAsia" w:hAnsiTheme="minorEastAsia" w:hint="eastAsia"/>
          <w:color w:val="000000"/>
        </w:rPr>
        <w:t>支援業務委託</w:t>
      </w:r>
    </w:p>
    <w:p w:rsidR="00A570EE" w:rsidRPr="00591023" w:rsidRDefault="00A570EE" w:rsidP="00A570EE">
      <w:pPr>
        <w:rPr>
          <w:color w:val="000000"/>
        </w:rPr>
      </w:pPr>
    </w:p>
    <w:tbl>
      <w:tblPr>
        <w:tblStyle w:val="a3"/>
        <w:tblpPr w:leftFromText="142" w:rightFromText="142" w:vertAnchor="text" w:horzAnchor="margin" w:tblpY="59"/>
        <w:tblW w:w="0" w:type="auto"/>
        <w:tblLook w:val="04A0" w:firstRow="1" w:lastRow="0" w:firstColumn="1" w:lastColumn="0" w:noHBand="0" w:noVBand="1"/>
      </w:tblPr>
      <w:tblGrid>
        <w:gridCol w:w="4271"/>
        <w:gridCol w:w="4223"/>
      </w:tblGrid>
      <w:tr w:rsidR="00A570EE" w:rsidTr="00A570EE">
        <w:tc>
          <w:tcPr>
            <w:tcW w:w="4871" w:type="dxa"/>
          </w:tcPr>
          <w:p w:rsidR="00A570EE" w:rsidRDefault="00A570EE" w:rsidP="00A570EE">
            <w:r>
              <w:t>質問</w:t>
            </w:r>
          </w:p>
        </w:tc>
        <w:tc>
          <w:tcPr>
            <w:tcW w:w="4871" w:type="dxa"/>
          </w:tcPr>
          <w:p w:rsidR="00A570EE" w:rsidRDefault="00A570EE" w:rsidP="00A570EE">
            <w:r>
              <w:t>回答</w:t>
            </w:r>
          </w:p>
        </w:tc>
      </w:tr>
      <w:tr w:rsidR="00A570EE" w:rsidTr="00A570EE">
        <w:tc>
          <w:tcPr>
            <w:tcW w:w="4871" w:type="dxa"/>
          </w:tcPr>
          <w:p w:rsidR="00A570EE" w:rsidRDefault="00A570EE" w:rsidP="00A570EE">
            <w:r>
              <w:rPr>
                <w:rFonts w:hint="eastAsia"/>
                <w:color w:val="000000"/>
              </w:rPr>
              <w:t>「別紙</w:t>
            </w:r>
            <w:r>
              <w:rPr>
                <w:rFonts w:hint="eastAsia"/>
                <w:color w:val="000000"/>
              </w:rPr>
              <w:t xml:space="preserve">1 </w:t>
            </w:r>
            <w:r>
              <w:rPr>
                <w:rFonts w:hint="eastAsia"/>
                <w:color w:val="000000"/>
              </w:rPr>
              <w:t>業務説明資料」</w:t>
            </w:r>
            <w:r>
              <w:rPr>
                <w:rFonts w:hint="eastAsia"/>
                <w:color w:val="000000"/>
              </w:rPr>
              <w:t xml:space="preserve">5.(2) </w:t>
            </w:r>
            <w:r>
              <w:rPr>
                <w:rFonts w:hint="eastAsia"/>
                <w:color w:val="000000"/>
              </w:rPr>
              <w:t>移行計画案の作成に関して、「令和５年度上期に作成される本市全体の移行計画原案（略）」とありますが、具体的に提供可能な時期や内容に関してご教示いただけますでしょうか。</w:t>
            </w:r>
          </w:p>
        </w:tc>
        <w:tc>
          <w:tcPr>
            <w:tcW w:w="4871" w:type="dxa"/>
          </w:tcPr>
          <w:p w:rsidR="00A570EE" w:rsidRDefault="00A570EE" w:rsidP="00A570EE">
            <w:pPr>
              <w:rPr>
                <w:color w:val="000000"/>
              </w:rPr>
            </w:pPr>
            <w:r>
              <w:rPr>
                <w:rFonts w:hint="eastAsia"/>
                <w:color w:val="000000"/>
              </w:rPr>
              <w:t>本市全体の移行計画については、</w:t>
            </w:r>
            <w:r>
              <w:t>令和５年４月に</w:t>
            </w:r>
            <w:r>
              <w:rPr>
                <w:rFonts w:hint="eastAsia"/>
                <w:color w:val="000000"/>
              </w:rPr>
              <w:t>原案を、９月までに移行計画をご提供できる予定です。</w:t>
            </w:r>
          </w:p>
          <w:p w:rsidR="00A570EE" w:rsidRPr="00445A3E" w:rsidRDefault="00A570EE" w:rsidP="00A570EE">
            <w:pPr>
              <w:rPr>
                <w:color w:val="000000"/>
              </w:rPr>
            </w:pPr>
            <w:r>
              <w:rPr>
                <w:color w:val="000000"/>
              </w:rPr>
              <w:t>内容については、本市の標準化</w:t>
            </w:r>
            <w:r w:rsidRPr="00445A3E">
              <w:rPr>
                <w:rFonts w:hint="eastAsia"/>
                <w:color w:val="000000"/>
              </w:rPr>
              <w:t>基本</w:t>
            </w:r>
            <w:r>
              <w:rPr>
                <w:rFonts w:hint="eastAsia"/>
                <w:color w:val="000000"/>
              </w:rPr>
              <w:t>方針等が含まれる見込みです。</w:t>
            </w:r>
          </w:p>
        </w:tc>
      </w:tr>
    </w:tbl>
    <w:p w:rsidR="009774E0" w:rsidRPr="00A570EE" w:rsidRDefault="009774E0"/>
    <w:sectPr w:rsidR="009774E0" w:rsidRPr="00A570EE" w:rsidSect="00A570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E"/>
    <w:rsid w:val="000D62C8"/>
    <w:rsid w:val="002829A4"/>
    <w:rsid w:val="00445A3E"/>
    <w:rsid w:val="00497FE0"/>
    <w:rsid w:val="00960E7E"/>
    <w:rsid w:val="009774E0"/>
    <w:rsid w:val="00A570EE"/>
    <w:rsid w:val="00BD63BF"/>
    <w:rsid w:val="00FE4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F1FC89-B6B6-4CBF-A9E3-5D3B4BD7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36</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2023-01-23T23:24:00Z</dcterms:created>
  <dcterms:modified xsi:type="dcterms:W3CDTF">2023-01-24T08:18:00Z</dcterms:modified>
</cp:coreProperties>
</file>