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0499" w14:textId="52BE7699" w:rsidR="005F2114" w:rsidRPr="00902754" w:rsidRDefault="007832D3" w:rsidP="00902754">
      <w:pPr>
        <w:ind w:left="213" w:hangingChars="100" w:hanging="213"/>
        <w:jc w:val="right"/>
        <w:rPr>
          <w:lang w:eastAsia="ja-JP"/>
        </w:rPr>
      </w:pPr>
      <w:r w:rsidRPr="00902754">
        <w:rPr>
          <w:rFonts w:hint="eastAsia"/>
          <w:lang w:eastAsia="ja-JP"/>
        </w:rPr>
        <w:t>令和</w:t>
      </w:r>
      <w:r w:rsidR="00CE2D17">
        <w:rPr>
          <w:rFonts w:hint="eastAsia"/>
          <w:lang w:eastAsia="ja-JP"/>
        </w:rPr>
        <w:t>５</w:t>
      </w:r>
      <w:r w:rsidRPr="00902754">
        <w:rPr>
          <w:rFonts w:hint="eastAsia"/>
          <w:lang w:eastAsia="ja-JP"/>
        </w:rPr>
        <w:t>年</w:t>
      </w:r>
      <w:r w:rsidR="00BB1E74">
        <w:rPr>
          <w:rFonts w:hint="eastAsia"/>
          <w:lang w:eastAsia="ja-JP"/>
        </w:rPr>
        <w:t>10</w:t>
      </w:r>
      <w:r w:rsidR="00787622" w:rsidRPr="00902754">
        <w:rPr>
          <w:rFonts w:hint="eastAsia"/>
          <w:lang w:eastAsia="ja-JP"/>
        </w:rPr>
        <w:t>月</w:t>
      </w:r>
      <w:r w:rsidR="005D350D">
        <w:rPr>
          <w:rFonts w:hint="eastAsia"/>
          <w:lang w:eastAsia="ja-JP"/>
        </w:rPr>
        <w:t>12</w:t>
      </w:r>
      <w:r w:rsidR="00787622" w:rsidRPr="00902754">
        <w:rPr>
          <w:rFonts w:hint="eastAsia"/>
          <w:lang w:eastAsia="ja-JP"/>
        </w:rPr>
        <w:t>日</w:t>
      </w:r>
    </w:p>
    <w:p w14:paraId="461EE101" w14:textId="77777777" w:rsidR="00787622" w:rsidRPr="00902754" w:rsidRDefault="00787622" w:rsidP="00902754">
      <w:pPr>
        <w:ind w:left="214" w:hangingChars="100" w:hanging="214"/>
        <w:jc w:val="center"/>
        <w:rPr>
          <w:b/>
          <w:lang w:eastAsia="ja-JP"/>
        </w:rPr>
      </w:pPr>
    </w:p>
    <w:p w14:paraId="01032219" w14:textId="77777777" w:rsidR="00F17C18" w:rsidRPr="001D485D" w:rsidRDefault="00F17C18" w:rsidP="00902754">
      <w:pPr>
        <w:ind w:left="234" w:hangingChars="100" w:hanging="234"/>
        <w:jc w:val="center"/>
        <w:rPr>
          <w:b/>
          <w:sz w:val="24"/>
          <w:lang w:eastAsia="ja-JP"/>
        </w:rPr>
      </w:pPr>
      <w:r w:rsidRPr="001D485D">
        <w:rPr>
          <w:b/>
          <w:sz w:val="24"/>
          <w:lang w:eastAsia="ja-JP"/>
        </w:rPr>
        <w:t>横浜市</w:t>
      </w:r>
      <w:r w:rsidRPr="001D485D">
        <w:rPr>
          <w:rFonts w:hint="eastAsia"/>
          <w:b/>
          <w:sz w:val="24"/>
          <w:lang w:eastAsia="ja-JP"/>
        </w:rPr>
        <w:t>立図書館</w:t>
      </w:r>
      <w:r w:rsidRPr="001D485D">
        <w:rPr>
          <w:b/>
          <w:sz w:val="24"/>
          <w:lang w:eastAsia="ja-JP"/>
        </w:rPr>
        <w:t>規則の一部改正について（</w:t>
      </w:r>
      <w:r w:rsidRPr="001D485D">
        <w:rPr>
          <w:rFonts w:hint="eastAsia"/>
          <w:b/>
          <w:sz w:val="24"/>
          <w:lang w:eastAsia="ja-JP"/>
        </w:rPr>
        <w:t>改正案</w:t>
      </w:r>
      <w:r w:rsidRPr="001D485D">
        <w:rPr>
          <w:b/>
          <w:sz w:val="24"/>
          <w:lang w:eastAsia="ja-JP"/>
        </w:rPr>
        <w:t>概要）</w:t>
      </w:r>
    </w:p>
    <w:p w14:paraId="78724D8D" w14:textId="75B9F2B1" w:rsidR="0045531C" w:rsidRPr="00902754" w:rsidRDefault="0045531C" w:rsidP="00902754">
      <w:pPr>
        <w:ind w:left="214" w:hangingChars="100" w:hanging="214"/>
        <w:jc w:val="center"/>
        <w:rPr>
          <w:b/>
          <w:lang w:eastAsia="ja-JP"/>
        </w:rPr>
      </w:pPr>
    </w:p>
    <w:p w14:paraId="541610AF" w14:textId="77777777" w:rsidR="0045531C" w:rsidRPr="00902754" w:rsidRDefault="0045531C" w:rsidP="00902754">
      <w:pPr>
        <w:pStyle w:val="a3"/>
        <w:ind w:left="214" w:hangingChars="100" w:hanging="214"/>
        <w:rPr>
          <w:b/>
          <w:sz w:val="22"/>
          <w:szCs w:val="22"/>
          <w:lang w:eastAsia="ja-JP"/>
        </w:rPr>
      </w:pPr>
    </w:p>
    <w:p w14:paraId="6D8AEA28" w14:textId="6F92000B" w:rsidR="0045531C" w:rsidRDefault="00F02BA2" w:rsidP="00550A6F">
      <w:pPr>
        <w:pStyle w:val="a3"/>
        <w:tabs>
          <w:tab w:val="left" w:pos="541"/>
        </w:tabs>
        <w:ind w:left="213" w:hangingChars="100" w:hanging="213"/>
        <w:jc w:val="both"/>
        <w:rPr>
          <w:spacing w:val="-2"/>
          <w:sz w:val="22"/>
          <w:szCs w:val="22"/>
          <w:lang w:eastAsia="ja-JP"/>
        </w:rPr>
      </w:pPr>
      <w:r w:rsidRPr="00902754">
        <w:rPr>
          <w:sz w:val="22"/>
          <w:szCs w:val="22"/>
          <w:lang w:eastAsia="ja-JP"/>
        </w:rPr>
        <w:t>１</w:t>
      </w:r>
      <w:r w:rsidR="007832D3" w:rsidRPr="00902754">
        <w:rPr>
          <w:rFonts w:hint="eastAsia"/>
          <w:sz w:val="22"/>
          <w:szCs w:val="22"/>
          <w:lang w:eastAsia="ja-JP"/>
        </w:rPr>
        <w:t xml:space="preserve">　</w:t>
      </w:r>
      <w:r w:rsidR="006929BC" w:rsidRPr="00902754">
        <w:rPr>
          <w:rFonts w:hint="eastAsia"/>
          <w:spacing w:val="-2"/>
          <w:sz w:val="22"/>
          <w:szCs w:val="22"/>
          <w:lang w:eastAsia="ja-JP"/>
        </w:rPr>
        <w:t>改正の趣旨</w:t>
      </w:r>
    </w:p>
    <w:p w14:paraId="521D637F" w14:textId="5FCC9A0F" w:rsidR="00AA48C9" w:rsidRPr="00F31285" w:rsidRDefault="00AA48C9" w:rsidP="00550A6F">
      <w:pPr>
        <w:pStyle w:val="a3"/>
        <w:tabs>
          <w:tab w:val="left" w:pos="541"/>
        </w:tabs>
        <w:ind w:left="211" w:hangingChars="100" w:hanging="211"/>
        <w:jc w:val="both"/>
        <w:rPr>
          <w:spacing w:val="-2"/>
          <w:sz w:val="22"/>
          <w:szCs w:val="22"/>
          <w:lang w:eastAsia="ja-JP"/>
        </w:rPr>
      </w:pPr>
      <w:r w:rsidRPr="00AA48C9">
        <w:rPr>
          <w:rFonts w:hint="eastAsia"/>
          <w:spacing w:val="-2"/>
          <w:sz w:val="22"/>
          <w:szCs w:val="22"/>
          <w:lang w:eastAsia="ja-JP"/>
        </w:rPr>
        <w:t xml:space="preserve">　</w:t>
      </w:r>
      <w:r>
        <w:rPr>
          <w:rFonts w:hint="eastAsia"/>
          <w:spacing w:val="-2"/>
          <w:sz w:val="22"/>
          <w:szCs w:val="22"/>
          <w:lang w:eastAsia="ja-JP"/>
        </w:rPr>
        <w:t xml:space="preserve">　</w:t>
      </w:r>
      <w:r w:rsidRPr="00902754">
        <w:rPr>
          <w:rFonts w:hint="eastAsia"/>
          <w:sz w:val="22"/>
          <w:szCs w:val="22"/>
          <w:lang w:eastAsia="ja-JP"/>
        </w:rPr>
        <w:t>現在、横浜市立図書館では、</w:t>
      </w:r>
      <w:r>
        <w:rPr>
          <w:rFonts w:hint="eastAsia"/>
          <w:sz w:val="22"/>
          <w:szCs w:val="22"/>
          <w:lang w:eastAsia="ja-JP"/>
        </w:rPr>
        <w:t>電子書籍の貸出しを</w:t>
      </w:r>
      <w:r w:rsidR="00D960BB">
        <w:rPr>
          <w:rFonts w:hint="eastAsia"/>
          <w:sz w:val="22"/>
          <w:szCs w:val="22"/>
          <w:lang w:eastAsia="ja-JP"/>
        </w:rPr>
        <w:t>試行</w:t>
      </w:r>
      <w:r>
        <w:rPr>
          <w:rFonts w:hint="eastAsia"/>
          <w:sz w:val="22"/>
          <w:szCs w:val="22"/>
          <w:lang w:eastAsia="ja-JP"/>
        </w:rPr>
        <w:t>実施しています。</w:t>
      </w:r>
      <w:r w:rsidRPr="00AA48C9">
        <w:rPr>
          <w:rFonts w:hint="eastAsia"/>
          <w:spacing w:val="-2"/>
          <w:sz w:val="22"/>
          <w:szCs w:val="22"/>
          <w:lang w:eastAsia="ja-JP"/>
        </w:rPr>
        <w:t>このたび、</w:t>
      </w:r>
      <w:r w:rsidR="00D960BB" w:rsidRPr="00D960BB">
        <w:rPr>
          <w:rFonts w:hint="eastAsia"/>
          <w:spacing w:val="-2"/>
          <w:sz w:val="22"/>
          <w:szCs w:val="22"/>
          <w:lang w:eastAsia="ja-JP"/>
        </w:rPr>
        <w:t>電子書籍の利用を図書館の正式なサービスとして位置</w:t>
      </w:r>
      <w:r w:rsidR="00D960BB">
        <w:rPr>
          <w:rFonts w:hint="eastAsia"/>
          <w:spacing w:val="-2"/>
          <w:sz w:val="22"/>
          <w:szCs w:val="22"/>
          <w:lang w:eastAsia="ja-JP"/>
        </w:rPr>
        <w:t>付</w:t>
      </w:r>
      <w:r w:rsidR="00D960BB" w:rsidRPr="00D960BB">
        <w:rPr>
          <w:rFonts w:hint="eastAsia"/>
          <w:spacing w:val="-2"/>
          <w:sz w:val="22"/>
          <w:szCs w:val="22"/>
          <w:lang w:eastAsia="ja-JP"/>
        </w:rPr>
        <w:t>けるため、</w:t>
      </w:r>
      <w:r w:rsidRPr="00AA48C9">
        <w:rPr>
          <w:rFonts w:hint="eastAsia"/>
          <w:spacing w:val="-2"/>
          <w:sz w:val="22"/>
          <w:szCs w:val="22"/>
          <w:lang w:eastAsia="ja-JP"/>
        </w:rPr>
        <w:t>電子書籍の利用を横浜市立図書館規則（平成</w:t>
      </w:r>
      <w:r w:rsidRPr="00F31285">
        <w:rPr>
          <w:rFonts w:hint="eastAsia"/>
          <w:spacing w:val="-2"/>
          <w:sz w:val="22"/>
          <w:szCs w:val="22"/>
          <w:lang w:eastAsia="ja-JP"/>
        </w:rPr>
        <w:t>６年１月横浜市教育委員会規則第１号。以下「規則」という。）に規定を追加します。</w:t>
      </w:r>
    </w:p>
    <w:p w14:paraId="35F1DBB8" w14:textId="1FA919D2" w:rsidR="006D0E7A" w:rsidRPr="00F31285" w:rsidRDefault="00550A6F" w:rsidP="00550A6F">
      <w:pPr>
        <w:pStyle w:val="a3"/>
        <w:tabs>
          <w:tab w:val="left" w:pos="541"/>
        </w:tabs>
        <w:ind w:left="211" w:hangingChars="100" w:hanging="211"/>
        <w:jc w:val="both"/>
        <w:rPr>
          <w:spacing w:val="-2"/>
          <w:sz w:val="22"/>
          <w:szCs w:val="22"/>
          <w:lang w:eastAsia="ja-JP"/>
        </w:rPr>
      </w:pPr>
      <w:r w:rsidRPr="00F31285">
        <w:rPr>
          <w:rFonts w:hint="eastAsia"/>
          <w:spacing w:val="-2"/>
          <w:sz w:val="22"/>
          <w:szCs w:val="22"/>
          <w:lang w:eastAsia="ja-JP"/>
        </w:rPr>
        <w:t xml:space="preserve">　　</w:t>
      </w:r>
      <w:r w:rsidR="00AA48C9" w:rsidRPr="00F31285">
        <w:rPr>
          <w:rFonts w:hint="eastAsia"/>
          <w:spacing w:val="-2"/>
          <w:sz w:val="22"/>
          <w:szCs w:val="22"/>
          <w:lang w:eastAsia="ja-JP"/>
        </w:rPr>
        <w:t>令和６年１月には、図書館情報システムの更新が予定されています。その際、さらなる利便性の向上を目的とし</w:t>
      </w:r>
      <w:r w:rsidR="00C17E11" w:rsidRPr="00F31285">
        <w:rPr>
          <w:rFonts w:hint="eastAsia"/>
          <w:spacing w:val="-2"/>
          <w:sz w:val="22"/>
          <w:szCs w:val="22"/>
          <w:lang w:eastAsia="ja-JP"/>
        </w:rPr>
        <w:t>た</w:t>
      </w:r>
      <w:r w:rsidR="00AA48C9" w:rsidRPr="00F31285">
        <w:rPr>
          <w:rFonts w:hint="eastAsia"/>
          <w:spacing w:val="-2"/>
          <w:sz w:val="22"/>
          <w:szCs w:val="22"/>
          <w:lang w:eastAsia="ja-JP"/>
        </w:rPr>
        <w:t>一部機能</w:t>
      </w:r>
      <w:r w:rsidR="00C17E11" w:rsidRPr="00F31285">
        <w:rPr>
          <w:rFonts w:hint="eastAsia"/>
          <w:spacing w:val="-2"/>
          <w:sz w:val="22"/>
          <w:szCs w:val="22"/>
          <w:lang w:eastAsia="ja-JP"/>
        </w:rPr>
        <w:t>の</w:t>
      </w:r>
      <w:r w:rsidR="00AA48C9" w:rsidRPr="00F31285">
        <w:rPr>
          <w:rFonts w:hint="eastAsia"/>
          <w:spacing w:val="-2"/>
          <w:sz w:val="22"/>
          <w:szCs w:val="22"/>
          <w:lang w:eastAsia="ja-JP"/>
        </w:rPr>
        <w:t>拡張に伴い、登録手続及び個人貸出しの手続</w:t>
      </w:r>
      <w:r w:rsidR="00296856" w:rsidRPr="00F31285">
        <w:rPr>
          <w:rFonts w:hint="eastAsia"/>
          <w:spacing w:val="-2"/>
          <w:sz w:val="22"/>
          <w:szCs w:val="22"/>
          <w:lang w:eastAsia="ja-JP"/>
        </w:rPr>
        <w:t>等</w:t>
      </w:r>
      <w:r w:rsidR="00AA48C9" w:rsidRPr="00F31285">
        <w:rPr>
          <w:rFonts w:hint="eastAsia"/>
          <w:spacing w:val="-2"/>
          <w:sz w:val="22"/>
          <w:szCs w:val="22"/>
          <w:lang w:eastAsia="ja-JP"/>
        </w:rPr>
        <w:t>に関する規定の一部を改正します。</w:t>
      </w:r>
    </w:p>
    <w:p w14:paraId="35504EC7" w14:textId="7534E0A4" w:rsidR="00E06FB8" w:rsidRPr="00F31285" w:rsidRDefault="00E06FB8" w:rsidP="00550A6F">
      <w:pPr>
        <w:pStyle w:val="a3"/>
        <w:tabs>
          <w:tab w:val="left" w:pos="541"/>
        </w:tabs>
        <w:ind w:left="211" w:hangingChars="100" w:hanging="211"/>
        <w:jc w:val="both"/>
        <w:rPr>
          <w:sz w:val="22"/>
          <w:szCs w:val="22"/>
          <w:lang w:eastAsia="ja-JP"/>
        </w:rPr>
      </w:pPr>
      <w:r w:rsidRPr="00F31285">
        <w:rPr>
          <w:rFonts w:hint="eastAsia"/>
          <w:spacing w:val="-2"/>
          <w:sz w:val="22"/>
          <w:szCs w:val="22"/>
          <w:lang w:eastAsia="ja-JP"/>
        </w:rPr>
        <w:t xml:space="preserve">　　また、地方公務員の定年</w:t>
      </w:r>
      <w:r w:rsidR="005C01B0" w:rsidRPr="00F31285">
        <w:rPr>
          <w:rFonts w:hint="eastAsia"/>
          <w:spacing w:val="-2"/>
          <w:sz w:val="22"/>
          <w:szCs w:val="22"/>
          <w:lang w:eastAsia="ja-JP"/>
        </w:rPr>
        <w:t>年齢</w:t>
      </w:r>
      <w:r w:rsidRPr="00F31285">
        <w:rPr>
          <w:rFonts w:hint="eastAsia"/>
          <w:spacing w:val="-2"/>
          <w:sz w:val="22"/>
          <w:szCs w:val="22"/>
          <w:lang w:eastAsia="ja-JP"/>
        </w:rPr>
        <w:t>引上げに伴い、職員及び</w:t>
      </w:r>
      <w:r w:rsidRPr="00F31285">
        <w:rPr>
          <w:rFonts w:hint="eastAsia"/>
          <w:lang w:eastAsia="ja-JP"/>
        </w:rPr>
        <w:t>職務に関する規定の一部を改正します。</w:t>
      </w:r>
    </w:p>
    <w:p w14:paraId="1A86EB80" w14:textId="77777777" w:rsidR="006929BC" w:rsidRPr="00F31285" w:rsidRDefault="006929BC" w:rsidP="00902754">
      <w:pPr>
        <w:pStyle w:val="a3"/>
        <w:tabs>
          <w:tab w:val="left" w:pos="541"/>
        </w:tabs>
        <w:ind w:left="213" w:hangingChars="100" w:hanging="213"/>
        <w:rPr>
          <w:sz w:val="22"/>
          <w:szCs w:val="22"/>
          <w:lang w:eastAsia="ja-JP"/>
        </w:rPr>
      </w:pPr>
    </w:p>
    <w:p w14:paraId="4505562E" w14:textId="342F22FD" w:rsidR="006929BC" w:rsidRPr="00F31285" w:rsidRDefault="006929BC" w:rsidP="00550A6F">
      <w:pPr>
        <w:pStyle w:val="a3"/>
        <w:ind w:left="213" w:hangingChars="100" w:hanging="213"/>
        <w:jc w:val="both"/>
        <w:rPr>
          <w:sz w:val="22"/>
          <w:szCs w:val="22"/>
          <w:lang w:eastAsia="ja-JP"/>
        </w:rPr>
      </w:pPr>
      <w:r w:rsidRPr="00F31285">
        <w:rPr>
          <w:rFonts w:hint="eastAsia"/>
          <w:sz w:val="22"/>
          <w:szCs w:val="22"/>
          <w:lang w:eastAsia="ja-JP"/>
        </w:rPr>
        <w:t>２　改正概要</w:t>
      </w:r>
    </w:p>
    <w:p w14:paraId="287D025D" w14:textId="473F2A02" w:rsidR="00C54AC1" w:rsidRPr="00F31285" w:rsidRDefault="00550A6F" w:rsidP="00550A6F">
      <w:pPr>
        <w:pStyle w:val="a3"/>
        <w:jc w:val="both"/>
        <w:rPr>
          <w:sz w:val="22"/>
          <w:szCs w:val="22"/>
          <w:lang w:eastAsia="ja-JP"/>
        </w:rPr>
      </w:pPr>
      <w:r w:rsidRPr="00F31285">
        <w:rPr>
          <w:rFonts w:hint="eastAsia"/>
          <w:sz w:val="22"/>
          <w:szCs w:val="22"/>
          <w:lang w:eastAsia="ja-JP"/>
        </w:rPr>
        <w:t xml:space="preserve"> </w:t>
      </w:r>
      <w:r w:rsidR="00C54AC1" w:rsidRPr="00F31285">
        <w:rPr>
          <w:sz w:val="22"/>
          <w:szCs w:val="22"/>
          <w:lang w:eastAsia="ja-JP"/>
        </w:rPr>
        <w:t>(</w:t>
      </w:r>
      <w:r w:rsidR="00C54AC1" w:rsidRPr="00F31285">
        <w:rPr>
          <w:rFonts w:hint="eastAsia"/>
          <w:sz w:val="22"/>
          <w:szCs w:val="22"/>
          <w:lang w:eastAsia="ja-JP"/>
        </w:rPr>
        <w:t>1</w:t>
      </w:r>
      <w:r w:rsidRPr="00F31285">
        <w:rPr>
          <w:sz w:val="22"/>
          <w:szCs w:val="22"/>
          <w:lang w:eastAsia="ja-JP"/>
        </w:rPr>
        <w:t>)</w:t>
      </w:r>
      <w:r w:rsidRPr="00F31285">
        <w:rPr>
          <w:rFonts w:hint="eastAsia"/>
          <w:sz w:val="22"/>
          <w:szCs w:val="22"/>
          <w:lang w:eastAsia="ja-JP"/>
        </w:rPr>
        <w:t xml:space="preserve">　</w:t>
      </w:r>
      <w:r w:rsidR="009D7CA4" w:rsidRPr="00F31285">
        <w:rPr>
          <w:rFonts w:hint="eastAsia"/>
          <w:sz w:val="22"/>
          <w:szCs w:val="22"/>
          <w:lang w:eastAsia="ja-JP"/>
        </w:rPr>
        <w:t>試行</w:t>
      </w:r>
      <w:r w:rsidR="00C54AC1" w:rsidRPr="00F31285">
        <w:rPr>
          <w:rFonts w:hint="eastAsia"/>
          <w:sz w:val="22"/>
          <w:szCs w:val="22"/>
          <w:lang w:eastAsia="ja-JP"/>
        </w:rPr>
        <w:t>実施しているサービス等を規則に</w:t>
      </w:r>
      <w:r w:rsidR="00C54AC1" w:rsidRPr="00F31285">
        <w:rPr>
          <w:sz w:val="22"/>
          <w:szCs w:val="22"/>
          <w:lang w:eastAsia="ja-JP"/>
        </w:rPr>
        <w:t>新規で規定</w:t>
      </w:r>
    </w:p>
    <w:p w14:paraId="16BC3B56" w14:textId="323E01FF" w:rsidR="001C6AD0" w:rsidRPr="00F31285" w:rsidRDefault="00C54AC1" w:rsidP="001C6AD0">
      <w:pPr>
        <w:pStyle w:val="a3"/>
        <w:ind w:left="213" w:hangingChars="100" w:hanging="213"/>
        <w:jc w:val="both"/>
        <w:rPr>
          <w:sz w:val="22"/>
          <w:szCs w:val="22"/>
          <w:lang w:eastAsia="ja-JP"/>
        </w:rPr>
      </w:pPr>
      <w:r w:rsidRPr="00F31285">
        <w:rPr>
          <w:rFonts w:hint="eastAsia"/>
          <w:sz w:val="22"/>
          <w:szCs w:val="22"/>
          <w:lang w:eastAsia="ja-JP"/>
        </w:rPr>
        <w:t xml:space="preserve">　　ア　電子書籍の利用</w:t>
      </w:r>
      <w:r w:rsidR="001C6AD0" w:rsidRPr="00F31285">
        <w:rPr>
          <w:rFonts w:hint="eastAsia"/>
          <w:sz w:val="22"/>
          <w:szCs w:val="22"/>
          <w:lang w:eastAsia="ja-JP"/>
        </w:rPr>
        <w:t>（第20条）※改正後の条数を記載</w:t>
      </w:r>
    </w:p>
    <w:p w14:paraId="7E091D4E" w14:textId="77777777" w:rsidR="00C54AC1" w:rsidRPr="00F31285" w:rsidRDefault="00C54AC1" w:rsidP="00550A6F">
      <w:pPr>
        <w:pStyle w:val="a3"/>
        <w:ind w:left="213" w:hangingChars="100" w:hanging="213"/>
        <w:jc w:val="both"/>
        <w:rPr>
          <w:sz w:val="22"/>
          <w:szCs w:val="22"/>
          <w:lang w:eastAsia="ja-JP"/>
        </w:rPr>
      </w:pPr>
      <w:r w:rsidRPr="00F31285">
        <w:rPr>
          <w:rFonts w:hint="eastAsia"/>
          <w:sz w:val="22"/>
          <w:szCs w:val="22"/>
          <w:lang w:eastAsia="ja-JP"/>
        </w:rPr>
        <w:t xml:space="preserve">　　　(ｱ)</w:t>
      </w:r>
      <w:r w:rsidRPr="00F31285">
        <w:rPr>
          <w:sz w:val="22"/>
          <w:szCs w:val="22"/>
          <w:lang w:eastAsia="ja-JP"/>
        </w:rPr>
        <w:t xml:space="preserve"> </w:t>
      </w:r>
      <w:r w:rsidRPr="00F31285">
        <w:rPr>
          <w:rFonts w:hint="eastAsia"/>
          <w:sz w:val="22"/>
          <w:szCs w:val="22"/>
          <w:lang w:eastAsia="ja-JP"/>
        </w:rPr>
        <w:t>電子書籍を利用に供します。</w:t>
      </w:r>
    </w:p>
    <w:p w14:paraId="3EB639EA" w14:textId="77777777" w:rsidR="00C54AC1" w:rsidRPr="00F31285" w:rsidRDefault="00C54AC1" w:rsidP="007E1C68">
      <w:pPr>
        <w:pStyle w:val="a3"/>
        <w:ind w:left="851" w:hangingChars="400" w:hanging="851"/>
        <w:rPr>
          <w:sz w:val="22"/>
          <w:szCs w:val="22"/>
          <w:lang w:eastAsia="ja-JP"/>
        </w:rPr>
      </w:pPr>
      <w:r w:rsidRPr="00F31285">
        <w:rPr>
          <w:rFonts w:hint="eastAsia"/>
          <w:sz w:val="22"/>
          <w:szCs w:val="22"/>
          <w:lang w:eastAsia="ja-JP"/>
        </w:rPr>
        <w:t xml:space="preserve">　　　(ｲ)</w:t>
      </w:r>
      <w:r w:rsidRPr="00F31285">
        <w:rPr>
          <w:sz w:val="22"/>
          <w:szCs w:val="22"/>
          <w:lang w:eastAsia="ja-JP"/>
        </w:rPr>
        <w:t xml:space="preserve"> </w:t>
      </w:r>
      <w:r w:rsidRPr="00F31285">
        <w:rPr>
          <w:rFonts w:hint="eastAsia"/>
          <w:sz w:val="22"/>
          <w:szCs w:val="22"/>
          <w:lang w:eastAsia="ja-JP"/>
        </w:rPr>
        <w:t>電子書籍の利用は、市内に在住・在勤・在学の方で、利用者番号の付与を受けた者とします。</w:t>
      </w:r>
    </w:p>
    <w:p w14:paraId="6FD89428" w14:textId="77777777" w:rsidR="00C54AC1" w:rsidRPr="00F31285" w:rsidRDefault="00C54AC1" w:rsidP="00550A6F">
      <w:pPr>
        <w:pStyle w:val="a3"/>
        <w:ind w:left="213" w:hangingChars="100" w:hanging="213"/>
        <w:jc w:val="both"/>
        <w:rPr>
          <w:sz w:val="22"/>
          <w:szCs w:val="22"/>
          <w:lang w:eastAsia="ja-JP"/>
        </w:rPr>
      </w:pPr>
      <w:r w:rsidRPr="00F31285">
        <w:rPr>
          <w:rFonts w:hint="eastAsia"/>
          <w:sz w:val="22"/>
          <w:szCs w:val="22"/>
          <w:lang w:eastAsia="ja-JP"/>
        </w:rPr>
        <w:t xml:space="preserve">　　　(ｳ)</w:t>
      </w:r>
      <w:r w:rsidRPr="00F31285">
        <w:rPr>
          <w:sz w:val="22"/>
          <w:szCs w:val="22"/>
          <w:lang w:eastAsia="ja-JP"/>
        </w:rPr>
        <w:t xml:space="preserve"> </w:t>
      </w:r>
      <w:r w:rsidRPr="00F31285">
        <w:rPr>
          <w:rFonts w:hint="eastAsia"/>
          <w:sz w:val="22"/>
          <w:szCs w:val="22"/>
          <w:lang w:eastAsia="ja-JP"/>
        </w:rPr>
        <w:t>一人に対して同時に利用に供する電子書籍は、２点以内とします。</w:t>
      </w:r>
    </w:p>
    <w:p w14:paraId="62B8ADAD" w14:textId="77777777" w:rsidR="00C54AC1" w:rsidRPr="00F31285" w:rsidRDefault="00C54AC1" w:rsidP="00550A6F">
      <w:pPr>
        <w:pStyle w:val="a3"/>
        <w:ind w:left="213" w:hangingChars="100" w:hanging="213"/>
        <w:jc w:val="both"/>
        <w:rPr>
          <w:sz w:val="22"/>
          <w:szCs w:val="22"/>
          <w:lang w:eastAsia="ja-JP"/>
        </w:rPr>
      </w:pPr>
      <w:r w:rsidRPr="00F31285">
        <w:rPr>
          <w:rFonts w:hint="eastAsia"/>
          <w:sz w:val="22"/>
          <w:szCs w:val="22"/>
          <w:lang w:eastAsia="ja-JP"/>
        </w:rPr>
        <w:t xml:space="preserve">　　　(ｴ)</w:t>
      </w:r>
      <w:r w:rsidRPr="00F31285">
        <w:rPr>
          <w:sz w:val="22"/>
          <w:szCs w:val="22"/>
          <w:lang w:eastAsia="ja-JP"/>
        </w:rPr>
        <w:t xml:space="preserve"> </w:t>
      </w:r>
      <w:r w:rsidRPr="00F31285">
        <w:rPr>
          <w:rFonts w:hint="eastAsia"/>
          <w:sz w:val="22"/>
          <w:szCs w:val="22"/>
          <w:lang w:eastAsia="ja-JP"/>
        </w:rPr>
        <w:t>貸出延長を希望する際は、手続の翌日から起算して14日間とします。</w:t>
      </w:r>
    </w:p>
    <w:p w14:paraId="0F5E1CA1" w14:textId="00E2FD1E" w:rsidR="00C54AC1" w:rsidRPr="00F31285" w:rsidRDefault="00C54AC1" w:rsidP="00550A6F">
      <w:pPr>
        <w:pStyle w:val="a3"/>
        <w:ind w:left="213" w:hangingChars="100" w:hanging="213"/>
        <w:jc w:val="both"/>
        <w:rPr>
          <w:sz w:val="22"/>
          <w:szCs w:val="22"/>
          <w:lang w:eastAsia="ja-JP"/>
        </w:rPr>
      </w:pPr>
      <w:r w:rsidRPr="00F31285">
        <w:rPr>
          <w:rFonts w:hint="eastAsia"/>
          <w:sz w:val="22"/>
          <w:szCs w:val="22"/>
          <w:lang w:eastAsia="ja-JP"/>
        </w:rPr>
        <w:t xml:space="preserve">　　　(ｵ)</w:t>
      </w:r>
      <w:r w:rsidRPr="00F31285">
        <w:rPr>
          <w:sz w:val="22"/>
          <w:szCs w:val="22"/>
          <w:lang w:eastAsia="ja-JP"/>
        </w:rPr>
        <w:t xml:space="preserve"> </w:t>
      </w:r>
      <w:r w:rsidRPr="00F31285">
        <w:rPr>
          <w:rFonts w:hint="eastAsia"/>
          <w:sz w:val="22"/>
          <w:szCs w:val="22"/>
          <w:lang w:eastAsia="ja-JP"/>
        </w:rPr>
        <w:t>貸出停止の措置を受けている場合は、利用を制限します。</w:t>
      </w:r>
    </w:p>
    <w:p w14:paraId="75DB1571" w14:textId="23EE25E7" w:rsidR="00CE2D17" w:rsidRPr="00F31285" w:rsidRDefault="00550A6F" w:rsidP="00550A6F">
      <w:pPr>
        <w:pStyle w:val="a3"/>
        <w:ind w:left="213" w:hangingChars="100" w:hanging="213"/>
        <w:jc w:val="both"/>
        <w:rPr>
          <w:sz w:val="22"/>
          <w:szCs w:val="22"/>
          <w:lang w:eastAsia="ja-JP"/>
        </w:rPr>
      </w:pPr>
      <w:r w:rsidRPr="00F31285">
        <w:rPr>
          <w:rFonts w:hint="eastAsia"/>
          <w:sz w:val="22"/>
          <w:szCs w:val="22"/>
          <w:lang w:eastAsia="ja-JP"/>
        </w:rPr>
        <w:t xml:space="preserve"> </w:t>
      </w:r>
      <w:r w:rsidR="00CE2D17" w:rsidRPr="00F31285">
        <w:rPr>
          <w:rFonts w:hint="eastAsia"/>
          <w:sz w:val="22"/>
          <w:szCs w:val="22"/>
          <w:lang w:eastAsia="ja-JP"/>
        </w:rPr>
        <w:t>(</w:t>
      </w:r>
      <w:r w:rsidR="00C54AC1" w:rsidRPr="00F31285">
        <w:rPr>
          <w:rFonts w:hint="eastAsia"/>
          <w:sz w:val="22"/>
          <w:szCs w:val="22"/>
          <w:lang w:eastAsia="ja-JP"/>
        </w:rPr>
        <w:t>2</w:t>
      </w:r>
      <w:r w:rsidRPr="00F31285">
        <w:rPr>
          <w:rFonts w:hint="eastAsia"/>
          <w:sz w:val="22"/>
          <w:szCs w:val="22"/>
          <w:lang w:eastAsia="ja-JP"/>
        </w:rPr>
        <w:t xml:space="preserve">)　</w:t>
      </w:r>
      <w:r w:rsidR="00CE2D17" w:rsidRPr="00F31285">
        <w:rPr>
          <w:sz w:val="22"/>
          <w:szCs w:val="22"/>
          <w:lang w:eastAsia="ja-JP"/>
        </w:rPr>
        <w:t>既存の規定の改正</w:t>
      </w:r>
    </w:p>
    <w:p w14:paraId="221C7D7B" w14:textId="6658B740" w:rsidR="00CE2D17" w:rsidRPr="00F31285" w:rsidRDefault="00CE2D17" w:rsidP="00550A6F">
      <w:pPr>
        <w:pStyle w:val="a3"/>
        <w:ind w:left="213" w:hangingChars="100" w:hanging="213"/>
        <w:jc w:val="both"/>
        <w:rPr>
          <w:sz w:val="22"/>
          <w:szCs w:val="22"/>
          <w:lang w:eastAsia="ja-JP"/>
        </w:rPr>
      </w:pPr>
      <w:r w:rsidRPr="00F31285">
        <w:rPr>
          <w:rFonts w:hint="eastAsia"/>
          <w:sz w:val="22"/>
          <w:szCs w:val="22"/>
          <w:lang w:eastAsia="ja-JP"/>
        </w:rPr>
        <w:t xml:space="preserve">　　</w:t>
      </w:r>
      <w:r w:rsidR="004167FA" w:rsidRPr="00F31285">
        <w:rPr>
          <w:rFonts w:hint="eastAsia"/>
          <w:sz w:val="22"/>
          <w:szCs w:val="22"/>
          <w:lang w:eastAsia="ja-JP"/>
        </w:rPr>
        <w:t>ア　登録手続（第９条）※現行の条数を記載</w:t>
      </w:r>
    </w:p>
    <w:p w14:paraId="77C65E70" w14:textId="4AD32286" w:rsidR="004167FA" w:rsidRPr="00F31285" w:rsidRDefault="004167FA" w:rsidP="00550A6F">
      <w:pPr>
        <w:pStyle w:val="a3"/>
        <w:ind w:left="638" w:hangingChars="300" w:hanging="638"/>
        <w:jc w:val="both"/>
        <w:rPr>
          <w:sz w:val="22"/>
          <w:szCs w:val="22"/>
          <w:lang w:eastAsia="ja-JP"/>
        </w:rPr>
      </w:pPr>
      <w:r w:rsidRPr="00F31285">
        <w:rPr>
          <w:rFonts w:hint="eastAsia"/>
          <w:sz w:val="22"/>
          <w:szCs w:val="22"/>
          <w:lang w:eastAsia="ja-JP"/>
        </w:rPr>
        <w:t xml:space="preserve">　　　　市内に在住・在勤・在学の方は、図書館情報システムにより利用者番号の付与申請を行えるようにします。</w:t>
      </w:r>
    </w:p>
    <w:p w14:paraId="06E9D965" w14:textId="747AF261" w:rsidR="004167FA" w:rsidRPr="00F31285" w:rsidRDefault="004167FA" w:rsidP="00550A6F">
      <w:pPr>
        <w:pStyle w:val="a3"/>
        <w:ind w:left="213" w:hangingChars="100" w:hanging="213"/>
        <w:jc w:val="both"/>
        <w:rPr>
          <w:sz w:val="22"/>
          <w:szCs w:val="22"/>
          <w:lang w:eastAsia="ja-JP"/>
        </w:rPr>
      </w:pPr>
      <w:r w:rsidRPr="00F31285">
        <w:rPr>
          <w:rFonts w:hint="eastAsia"/>
          <w:sz w:val="22"/>
          <w:szCs w:val="22"/>
          <w:lang w:eastAsia="ja-JP"/>
        </w:rPr>
        <w:t xml:space="preserve">　　イ　個人貸出しの手続（第10条）※現行の条数を記載</w:t>
      </w:r>
    </w:p>
    <w:p w14:paraId="08AEE6A7" w14:textId="288FFED8" w:rsidR="00CE2D17" w:rsidRPr="00F31285" w:rsidRDefault="00CE2D17" w:rsidP="00550A6F">
      <w:pPr>
        <w:pStyle w:val="a3"/>
        <w:ind w:left="638" w:hangingChars="300" w:hanging="638"/>
        <w:jc w:val="both"/>
        <w:rPr>
          <w:sz w:val="22"/>
          <w:szCs w:val="22"/>
          <w:lang w:eastAsia="ja-JP"/>
        </w:rPr>
      </w:pPr>
      <w:r w:rsidRPr="00F31285">
        <w:rPr>
          <w:rFonts w:hint="eastAsia"/>
          <w:sz w:val="22"/>
          <w:szCs w:val="22"/>
          <w:lang w:eastAsia="ja-JP"/>
        </w:rPr>
        <w:t xml:space="preserve">　</w:t>
      </w:r>
      <w:r w:rsidR="004167FA" w:rsidRPr="00F31285">
        <w:rPr>
          <w:rFonts w:hint="eastAsia"/>
          <w:sz w:val="22"/>
          <w:szCs w:val="22"/>
          <w:lang w:eastAsia="ja-JP"/>
        </w:rPr>
        <w:t xml:space="preserve">　　　</w:t>
      </w:r>
      <w:r w:rsidR="002A5DAB" w:rsidRPr="00F31285">
        <w:rPr>
          <w:rFonts w:hint="eastAsia"/>
          <w:sz w:val="22"/>
          <w:szCs w:val="22"/>
          <w:lang w:eastAsia="ja-JP"/>
        </w:rPr>
        <w:t>図書館資料の貸出しを受けようとするときは、</w:t>
      </w:r>
      <w:r w:rsidR="004167FA" w:rsidRPr="00F31285">
        <w:rPr>
          <w:rFonts w:hint="eastAsia"/>
          <w:sz w:val="22"/>
          <w:szCs w:val="22"/>
          <w:lang w:eastAsia="ja-JP"/>
        </w:rPr>
        <w:t>図書館カードのほか、情報通信機器に表示された利用者番号を提示する</w:t>
      </w:r>
      <w:r w:rsidR="002A5DAB" w:rsidRPr="00F31285">
        <w:rPr>
          <w:rFonts w:hint="eastAsia"/>
          <w:sz w:val="22"/>
          <w:szCs w:val="22"/>
          <w:lang w:eastAsia="ja-JP"/>
        </w:rPr>
        <w:t>ことを追加します。</w:t>
      </w:r>
    </w:p>
    <w:p w14:paraId="37307A30" w14:textId="656884B3" w:rsidR="00EA4329" w:rsidRPr="00F31285" w:rsidRDefault="00EA4329" w:rsidP="00550A6F">
      <w:pPr>
        <w:pStyle w:val="a3"/>
        <w:ind w:left="638" w:hangingChars="300" w:hanging="638"/>
        <w:jc w:val="both"/>
        <w:rPr>
          <w:sz w:val="22"/>
          <w:szCs w:val="22"/>
          <w:lang w:eastAsia="ja-JP"/>
        </w:rPr>
      </w:pPr>
      <w:r w:rsidRPr="00F31285">
        <w:rPr>
          <w:rFonts w:hint="eastAsia"/>
          <w:sz w:val="22"/>
          <w:szCs w:val="22"/>
          <w:lang w:eastAsia="ja-JP"/>
        </w:rPr>
        <w:t xml:space="preserve">　　ウ　職員（第37条）・館長等の職務（第38条）※現行の条数を記載</w:t>
      </w:r>
    </w:p>
    <w:p w14:paraId="75C33B1E" w14:textId="1442E56F" w:rsidR="00EA4329" w:rsidRPr="00F31285" w:rsidRDefault="00EA4329" w:rsidP="00550A6F">
      <w:pPr>
        <w:pStyle w:val="a3"/>
        <w:ind w:left="638" w:hangingChars="300" w:hanging="638"/>
        <w:jc w:val="both"/>
        <w:rPr>
          <w:sz w:val="22"/>
          <w:szCs w:val="22"/>
          <w:lang w:eastAsia="ja-JP"/>
        </w:rPr>
      </w:pPr>
      <w:r w:rsidRPr="00F31285">
        <w:rPr>
          <w:rFonts w:hint="eastAsia"/>
          <w:sz w:val="22"/>
          <w:szCs w:val="22"/>
          <w:lang w:eastAsia="ja-JP"/>
        </w:rPr>
        <w:t xml:space="preserve">　　　　新た</w:t>
      </w:r>
      <w:r w:rsidR="005C01B0" w:rsidRPr="00F31285">
        <w:rPr>
          <w:rFonts w:hint="eastAsia"/>
          <w:sz w:val="22"/>
          <w:szCs w:val="22"/>
          <w:lang w:eastAsia="ja-JP"/>
        </w:rPr>
        <w:t>に</w:t>
      </w:r>
      <w:r w:rsidRPr="00F31285">
        <w:rPr>
          <w:rFonts w:hint="eastAsia"/>
          <w:sz w:val="22"/>
          <w:szCs w:val="22"/>
          <w:lang w:eastAsia="ja-JP"/>
        </w:rPr>
        <w:t>キャリアスタッフを追加します。</w:t>
      </w:r>
    </w:p>
    <w:p w14:paraId="39E00B19" w14:textId="02832CB2" w:rsidR="006929BC" w:rsidRPr="00F31285" w:rsidRDefault="00EA4329" w:rsidP="00EA4329">
      <w:pPr>
        <w:pStyle w:val="a3"/>
        <w:ind w:left="638" w:hangingChars="300" w:hanging="638"/>
        <w:jc w:val="both"/>
        <w:rPr>
          <w:sz w:val="22"/>
          <w:szCs w:val="22"/>
          <w:lang w:eastAsia="ja-JP"/>
        </w:rPr>
      </w:pPr>
      <w:r w:rsidRPr="00F31285">
        <w:rPr>
          <w:rFonts w:hint="eastAsia"/>
          <w:sz w:val="22"/>
          <w:szCs w:val="22"/>
          <w:lang w:eastAsia="ja-JP"/>
        </w:rPr>
        <w:t xml:space="preserve">　　エ　</w:t>
      </w:r>
      <w:r w:rsidR="002A5DAB" w:rsidRPr="00F31285">
        <w:rPr>
          <w:rFonts w:hint="eastAsia"/>
          <w:sz w:val="22"/>
          <w:szCs w:val="22"/>
          <w:lang w:eastAsia="ja-JP"/>
        </w:rPr>
        <w:t>文言の整理等</w:t>
      </w:r>
    </w:p>
    <w:p w14:paraId="631690F3" w14:textId="4ED501CD" w:rsidR="00F6590B" w:rsidRPr="00F31285" w:rsidRDefault="00F6590B" w:rsidP="00EA4329">
      <w:pPr>
        <w:pStyle w:val="a3"/>
        <w:jc w:val="both"/>
        <w:rPr>
          <w:sz w:val="22"/>
          <w:szCs w:val="22"/>
          <w:lang w:eastAsia="ja-JP"/>
        </w:rPr>
      </w:pPr>
    </w:p>
    <w:p w14:paraId="73C3B66E" w14:textId="77777777" w:rsidR="006929BC" w:rsidRPr="00F31285" w:rsidRDefault="006929BC" w:rsidP="00550A6F">
      <w:pPr>
        <w:pStyle w:val="a3"/>
        <w:tabs>
          <w:tab w:val="left" w:pos="541"/>
        </w:tabs>
        <w:ind w:left="213" w:hangingChars="100" w:hanging="213"/>
        <w:jc w:val="both"/>
        <w:rPr>
          <w:sz w:val="22"/>
          <w:szCs w:val="22"/>
          <w:lang w:eastAsia="ja-JP"/>
        </w:rPr>
      </w:pPr>
      <w:r w:rsidRPr="00F31285">
        <w:rPr>
          <w:rFonts w:hint="eastAsia"/>
          <w:sz w:val="22"/>
          <w:szCs w:val="22"/>
          <w:lang w:eastAsia="ja-JP"/>
        </w:rPr>
        <w:t>３　施行予定日</w:t>
      </w:r>
    </w:p>
    <w:p w14:paraId="7B89DB63" w14:textId="55B95712" w:rsidR="006929BC" w:rsidRPr="00902754" w:rsidRDefault="006929BC" w:rsidP="0070442F">
      <w:pPr>
        <w:pStyle w:val="a3"/>
        <w:tabs>
          <w:tab w:val="left" w:pos="541"/>
        </w:tabs>
        <w:ind w:left="213" w:hangingChars="100" w:hanging="213"/>
        <w:jc w:val="both"/>
        <w:rPr>
          <w:sz w:val="22"/>
          <w:szCs w:val="22"/>
          <w:lang w:eastAsia="ja-JP"/>
        </w:rPr>
      </w:pPr>
      <w:r w:rsidRPr="00F31285">
        <w:rPr>
          <w:rFonts w:hint="eastAsia"/>
          <w:sz w:val="22"/>
          <w:szCs w:val="22"/>
          <w:lang w:eastAsia="ja-JP"/>
        </w:rPr>
        <w:t xml:space="preserve">　　令和</w:t>
      </w:r>
      <w:r w:rsidR="002A5DAB" w:rsidRPr="00F31285">
        <w:rPr>
          <w:rFonts w:hint="eastAsia"/>
          <w:sz w:val="22"/>
          <w:szCs w:val="22"/>
          <w:lang w:eastAsia="ja-JP"/>
        </w:rPr>
        <w:t>６</w:t>
      </w:r>
      <w:r w:rsidRPr="00F31285">
        <w:rPr>
          <w:rFonts w:hint="eastAsia"/>
          <w:sz w:val="22"/>
          <w:szCs w:val="22"/>
          <w:lang w:eastAsia="ja-JP"/>
        </w:rPr>
        <w:t>年</w:t>
      </w:r>
      <w:r w:rsidR="002A5DAB" w:rsidRPr="00F31285">
        <w:rPr>
          <w:rFonts w:hint="eastAsia"/>
          <w:sz w:val="22"/>
          <w:szCs w:val="22"/>
          <w:lang w:eastAsia="ja-JP"/>
        </w:rPr>
        <w:t>１</w:t>
      </w:r>
      <w:r w:rsidRPr="00902754">
        <w:rPr>
          <w:rFonts w:hint="eastAsia"/>
          <w:sz w:val="22"/>
          <w:szCs w:val="22"/>
          <w:lang w:eastAsia="ja-JP"/>
        </w:rPr>
        <w:t>月</w:t>
      </w:r>
      <w:r w:rsidR="002A5DAB">
        <w:rPr>
          <w:rFonts w:hint="eastAsia"/>
          <w:sz w:val="22"/>
          <w:szCs w:val="22"/>
          <w:lang w:eastAsia="ja-JP"/>
        </w:rPr>
        <w:t>15</w:t>
      </w:r>
      <w:r w:rsidRPr="00902754">
        <w:rPr>
          <w:rFonts w:hint="eastAsia"/>
          <w:sz w:val="22"/>
          <w:szCs w:val="22"/>
          <w:lang w:eastAsia="ja-JP"/>
        </w:rPr>
        <w:t>日</w:t>
      </w:r>
    </w:p>
    <w:sectPr w:rsidR="006929BC" w:rsidRPr="00902754" w:rsidSect="00E04162">
      <w:type w:val="continuous"/>
      <w:pgSz w:w="11910" w:h="16840" w:code="9"/>
      <w:pgMar w:top="1418" w:right="1418" w:bottom="1418" w:left="1418" w:header="720" w:footer="720" w:gutter="0"/>
      <w:cols w:space="720"/>
      <w:docGrid w:type="linesAndChars" w:linePitch="299" w:charSpace="-1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4EB9" w14:textId="77777777" w:rsidR="008832B3" w:rsidRDefault="008832B3" w:rsidP="00775C45">
      <w:r>
        <w:separator/>
      </w:r>
    </w:p>
  </w:endnote>
  <w:endnote w:type="continuationSeparator" w:id="0">
    <w:p w14:paraId="550DC5D3" w14:textId="77777777" w:rsidR="008832B3" w:rsidRDefault="008832B3" w:rsidP="0077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927B" w14:textId="77777777" w:rsidR="008832B3" w:rsidRDefault="008832B3" w:rsidP="00775C45">
      <w:r>
        <w:separator/>
      </w:r>
    </w:p>
  </w:footnote>
  <w:footnote w:type="continuationSeparator" w:id="0">
    <w:p w14:paraId="0409C200" w14:textId="77777777" w:rsidR="008832B3" w:rsidRDefault="008832B3" w:rsidP="0077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333C6"/>
    <w:multiLevelType w:val="hybridMultilevel"/>
    <w:tmpl w:val="DA581376"/>
    <w:lvl w:ilvl="0" w:tplc="19CCF95C">
      <w:start w:val="1"/>
      <w:numFmt w:val="decimal"/>
      <w:lvlText w:val="(%1)"/>
      <w:lvlJc w:val="left"/>
      <w:pPr>
        <w:ind w:left="752" w:hanging="528"/>
      </w:pPr>
      <w:rPr>
        <w:rFonts w:ascii="ＭＳ 明朝" w:eastAsia="ＭＳ 明朝" w:hAnsi="ＭＳ 明朝" w:cs="ＭＳ 明朝" w:hint="default"/>
        <w:w w:val="100"/>
        <w:sz w:val="21"/>
        <w:szCs w:val="21"/>
      </w:rPr>
    </w:lvl>
    <w:lvl w:ilvl="1" w:tplc="F05A6488">
      <w:numFmt w:val="bullet"/>
      <w:lvlText w:val="•"/>
      <w:lvlJc w:val="left"/>
      <w:pPr>
        <w:ind w:left="1558" w:hanging="528"/>
      </w:pPr>
      <w:rPr>
        <w:rFonts w:hint="default"/>
      </w:rPr>
    </w:lvl>
    <w:lvl w:ilvl="2" w:tplc="0BA62980">
      <w:numFmt w:val="bullet"/>
      <w:lvlText w:val="•"/>
      <w:lvlJc w:val="left"/>
      <w:pPr>
        <w:ind w:left="2356" w:hanging="528"/>
      </w:pPr>
      <w:rPr>
        <w:rFonts w:hint="default"/>
      </w:rPr>
    </w:lvl>
    <w:lvl w:ilvl="3" w:tplc="5658C5EA">
      <w:numFmt w:val="bullet"/>
      <w:lvlText w:val="•"/>
      <w:lvlJc w:val="left"/>
      <w:pPr>
        <w:ind w:left="3155" w:hanging="528"/>
      </w:pPr>
      <w:rPr>
        <w:rFonts w:hint="default"/>
      </w:rPr>
    </w:lvl>
    <w:lvl w:ilvl="4" w:tplc="383E03DC">
      <w:numFmt w:val="bullet"/>
      <w:lvlText w:val="•"/>
      <w:lvlJc w:val="left"/>
      <w:pPr>
        <w:ind w:left="3953" w:hanging="528"/>
      </w:pPr>
      <w:rPr>
        <w:rFonts w:hint="default"/>
      </w:rPr>
    </w:lvl>
    <w:lvl w:ilvl="5" w:tplc="6CC07FA8">
      <w:numFmt w:val="bullet"/>
      <w:lvlText w:val="•"/>
      <w:lvlJc w:val="left"/>
      <w:pPr>
        <w:ind w:left="4752" w:hanging="528"/>
      </w:pPr>
      <w:rPr>
        <w:rFonts w:hint="default"/>
      </w:rPr>
    </w:lvl>
    <w:lvl w:ilvl="6" w:tplc="EABA8648">
      <w:numFmt w:val="bullet"/>
      <w:lvlText w:val="•"/>
      <w:lvlJc w:val="left"/>
      <w:pPr>
        <w:ind w:left="5550" w:hanging="528"/>
      </w:pPr>
      <w:rPr>
        <w:rFonts w:hint="default"/>
      </w:rPr>
    </w:lvl>
    <w:lvl w:ilvl="7" w:tplc="DB0C01C2">
      <w:numFmt w:val="bullet"/>
      <w:lvlText w:val="•"/>
      <w:lvlJc w:val="left"/>
      <w:pPr>
        <w:ind w:left="6348" w:hanging="528"/>
      </w:pPr>
      <w:rPr>
        <w:rFonts w:hint="default"/>
      </w:rPr>
    </w:lvl>
    <w:lvl w:ilvl="8" w:tplc="EEE09462">
      <w:numFmt w:val="bullet"/>
      <w:lvlText w:val="•"/>
      <w:lvlJc w:val="left"/>
      <w:pPr>
        <w:ind w:left="7147" w:hanging="528"/>
      </w:pPr>
      <w:rPr>
        <w:rFonts w:hint="default"/>
      </w:rPr>
    </w:lvl>
  </w:abstractNum>
  <w:abstractNum w:abstractNumId="1" w15:restartNumberingAfterBreak="0">
    <w:nsid w:val="763642EB"/>
    <w:multiLevelType w:val="hybridMultilevel"/>
    <w:tmpl w:val="0090003A"/>
    <w:lvl w:ilvl="0" w:tplc="1450C8FC">
      <w:start w:val="1"/>
      <w:numFmt w:val="decimal"/>
      <w:lvlText w:val="(%1)"/>
      <w:lvlJc w:val="left"/>
      <w:pPr>
        <w:ind w:left="752" w:hanging="528"/>
      </w:pPr>
      <w:rPr>
        <w:rFonts w:ascii="ＭＳ 明朝" w:eastAsia="ＭＳ 明朝" w:hAnsi="ＭＳ 明朝" w:cs="ＭＳ 明朝" w:hint="default"/>
        <w:w w:val="100"/>
        <w:sz w:val="21"/>
        <w:szCs w:val="21"/>
      </w:rPr>
    </w:lvl>
    <w:lvl w:ilvl="1" w:tplc="03A650E6">
      <w:numFmt w:val="bullet"/>
      <w:lvlText w:val="•"/>
      <w:lvlJc w:val="left"/>
      <w:pPr>
        <w:ind w:left="1558" w:hanging="528"/>
      </w:pPr>
      <w:rPr>
        <w:rFonts w:hint="default"/>
      </w:rPr>
    </w:lvl>
    <w:lvl w:ilvl="2" w:tplc="EA905508">
      <w:numFmt w:val="bullet"/>
      <w:lvlText w:val="•"/>
      <w:lvlJc w:val="left"/>
      <w:pPr>
        <w:ind w:left="2356" w:hanging="528"/>
      </w:pPr>
      <w:rPr>
        <w:rFonts w:hint="default"/>
      </w:rPr>
    </w:lvl>
    <w:lvl w:ilvl="3" w:tplc="9F087672">
      <w:numFmt w:val="bullet"/>
      <w:lvlText w:val="•"/>
      <w:lvlJc w:val="left"/>
      <w:pPr>
        <w:ind w:left="3155" w:hanging="528"/>
      </w:pPr>
      <w:rPr>
        <w:rFonts w:hint="default"/>
      </w:rPr>
    </w:lvl>
    <w:lvl w:ilvl="4" w:tplc="84229BE6">
      <w:numFmt w:val="bullet"/>
      <w:lvlText w:val="•"/>
      <w:lvlJc w:val="left"/>
      <w:pPr>
        <w:ind w:left="3953" w:hanging="528"/>
      </w:pPr>
      <w:rPr>
        <w:rFonts w:hint="default"/>
      </w:rPr>
    </w:lvl>
    <w:lvl w:ilvl="5" w:tplc="3892B986">
      <w:numFmt w:val="bullet"/>
      <w:lvlText w:val="•"/>
      <w:lvlJc w:val="left"/>
      <w:pPr>
        <w:ind w:left="4752" w:hanging="528"/>
      </w:pPr>
      <w:rPr>
        <w:rFonts w:hint="default"/>
      </w:rPr>
    </w:lvl>
    <w:lvl w:ilvl="6" w:tplc="CEE81D98">
      <w:numFmt w:val="bullet"/>
      <w:lvlText w:val="•"/>
      <w:lvlJc w:val="left"/>
      <w:pPr>
        <w:ind w:left="5550" w:hanging="528"/>
      </w:pPr>
      <w:rPr>
        <w:rFonts w:hint="default"/>
      </w:rPr>
    </w:lvl>
    <w:lvl w:ilvl="7" w:tplc="AC523EBA">
      <w:numFmt w:val="bullet"/>
      <w:lvlText w:val="•"/>
      <w:lvlJc w:val="left"/>
      <w:pPr>
        <w:ind w:left="6348" w:hanging="528"/>
      </w:pPr>
      <w:rPr>
        <w:rFonts w:hint="default"/>
      </w:rPr>
    </w:lvl>
    <w:lvl w:ilvl="8" w:tplc="F1700BCA">
      <w:numFmt w:val="bullet"/>
      <w:lvlText w:val="•"/>
      <w:lvlJc w:val="left"/>
      <w:pPr>
        <w:ind w:left="7147" w:hanging="5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cumentProtection w:edit="trackedChanges" w:enforcement="0"/>
  <w:defaultTabStop w:val="720"/>
  <w:drawingGridHorizontalSpacing w:val="213"/>
  <w:drawingGridVerticalSpacing w:val="299"/>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1C"/>
    <w:rsid w:val="00070272"/>
    <w:rsid w:val="000E009E"/>
    <w:rsid w:val="00116C03"/>
    <w:rsid w:val="00143527"/>
    <w:rsid w:val="00164B2F"/>
    <w:rsid w:val="001A79D6"/>
    <w:rsid w:val="001C6AD0"/>
    <w:rsid w:val="001D485D"/>
    <w:rsid w:val="0021489E"/>
    <w:rsid w:val="00234877"/>
    <w:rsid w:val="00244388"/>
    <w:rsid w:val="002718AF"/>
    <w:rsid w:val="00296856"/>
    <w:rsid w:val="002A5DAB"/>
    <w:rsid w:val="003C4D8F"/>
    <w:rsid w:val="004167FA"/>
    <w:rsid w:val="0045531C"/>
    <w:rsid w:val="00550A6F"/>
    <w:rsid w:val="00563EB2"/>
    <w:rsid w:val="00573124"/>
    <w:rsid w:val="005918DC"/>
    <w:rsid w:val="005956A1"/>
    <w:rsid w:val="005C01B0"/>
    <w:rsid w:val="005D350D"/>
    <w:rsid w:val="005F2114"/>
    <w:rsid w:val="00656DED"/>
    <w:rsid w:val="006929BC"/>
    <w:rsid w:val="006D0E7A"/>
    <w:rsid w:val="006E5B4B"/>
    <w:rsid w:val="0070442F"/>
    <w:rsid w:val="00711699"/>
    <w:rsid w:val="00720A3A"/>
    <w:rsid w:val="00775C45"/>
    <w:rsid w:val="007776C5"/>
    <w:rsid w:val="007832D3"/>
    <w:rsid w:val="00787622"/>
    <w:rsid w:val="007B1981"/>
    <w:rsid w:val="007C35BC"/>
    <w:rsid w:val="007D6EC5"/>
    <w:rsid w:val="007E1C68"/>
    <w:rsid w:val="008832B3"/>
    <w:rsid w:val="00883EDC"/>
    <w:rsid w:val="008A30B5"/>
    <w:rsid w:val="00902754"/>
    <w:rsid w:val="00931C30"/>
    <w:rsid w:val="00982428"/>
    <w:rsid w:val="009877BB"/>
    <w:rsid w:val="009D7CA4"/>
    <w:rsid w:val="00A2772E"/>
    <w:rsid w:val="00AA48C9"/>
    <w:rsid w:val="00AE7A00"/>
    <w:rsid w:val="00B07F10"/>
    <w:rsid w:val="00B33255"/>
    <w:rsid w:val="00BB1E74"/>
    <w:rsid w:val="00BC2389"/>
    <w:rsid w:val="00C17E11"/>
    <w:rsid w:val="00C54AC1"/>
    <w:rsid w:val="00C54E66"/>
    <w:rsid w:val="00CA3974"/>
    <w:rsid w:val="00CD78EF"/>
    <w:rsid w:val="00CE2D17"/>
    <w:rsid w:val="00D04A62"/>
    <w:rsid w:val="00D14380"/>
    <w:rsid w:val="00D372F6"/>
    <w:rsid w:val="00D8290D"/>
    <w:rsid w:val="00D960BB"/>
    <w:rsid w:val="00DB2AB8"/>
    <w:rsid w:val="00DC2F5D"/>
    <w:rsid w:val="00E0048F"/>
    <w:rsid w:val="00E04162"/>
    <w:rsid w:val="00E06FB8"/>
    <w:rsid w:val="00E5239F"/>
    <w:rsid w:val="00E92B08"/>
    <w:rsid w:val="00EA4329"/>
    <w:rsid w:val="00EB489F"/>
    <w:rsid w:val="00EB71F6"/>
    <w:rsid w:val="00ED6148"/>
    <w:rsid w:val="00EF7AA1"/>
    <w:rsid w:val="00F02BA2"/>
    <w:rsid w:val="00F17C18"/>
    <w:rsid w:val="00F31285"/>
    <w:rsid w:val="00F5229F"/>
    <w:rsid w:val="00F6590B"/>
    <w:rsid w:val="00F67EAD"/>
    <w:rsid w:val="00F80ED2"/>
    <w:rsid w:val="00FA4F0E"/>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BF9465"/>
  <w15:docId w15:val="{4F22FDD7-5377-4989-8E26-92DFD88D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1"/>
      <w:ind w:left="752" w:hanging="528"/>
    </w:pPr>
  </w:style>
  <w:style w:type="paragraph" w:customStyle="1" w:styleId="TableParagraph">
    <w:name w:val="Table Paragraph"/>
    <w:basedOn w:val="a"/>
    <w:uiPriority w:val="1"/>
    <w:qFormat/>
    <w:pPr>
      <w:spacing w:before="49"/>
      <w:ind w:left="196"/>
    </w:pPr>
  </w:style>
  <w:style w:type="paragraph" w:styleId="a5">
    <w:name w:val="header"/>
    <w:basedOn w:val="a"/>
    <w:link w:val="a6"/>
    <w:uiPriority w:val="99"/>
    <w:unhideWhenUsed/>
    <w:rsid w:val="00775C45"/>
    <w:pPr>
      <w:tabs>
        <w:tab w:val="center" w:pos="4252"/>
        <w:tab w:val="right" w:pos="8504"/>
      </w:tabs>
      <w:snapToGrid w:val="0"/>
    </w:pPr>
  </w:style>
  <w:style w:type="character" w:customStyle="1" w:styleId="a6">
    <w:name w:val="ヘッダー (文字)"/>
    <w:basedOn w:val="a0"/>
    <w:link w:val="a5"/>
    <w:uiPriority w:val="99"/>
    <w:rsid w:val="00775C45"/>
    <w:rPr>
      <w:rFonts w:ascii="ＭＳ 明朝" w:eastAsia="ＭＳ 明朝" w:hAnsi="ＭＳ 明朝" w:cs="ＭＳ 明朝"/>
    </w:rPr>
  </w:style>
  <w:style w:type="paragraph" w:styleId="a7">
    <w:name w:val="footer"/>
    <w:basedOn w:val="a"/>
    <w:link w:val="a8"/>
    <w:uiPriority w:val="99"/>
    <w:unhideWhenUsed/>
    <w:rsid w:val="00775C45"/>
    <w:pPr>
      <w:tabs>
        <w:tab w:val="center" w:pos="4252"/>
        <w:tab w:val="right" w:pos="8504"/>
      </w:tabs>
      <w:snapToGrid w:val="0"/>
    </w:pPr>
  </w:style>
  <w:style w:type="character" w:customStyle="1" w:styleId="a8">
    <w:name w:val="フッター (文字)"/>
    <w:basedOn w:val="a0"/>
    <w:link w:val="a7"/>
    <w:uiPriority w:val="99"/>
    <w:rsid w:val="00775C45"/>
    <w:rPr>
      <w:rFonts w:ascii="ＭＳ 明朝" w:eastAsia="ＭＳ 明朝" w:hAnsi="ＭＳ 明朝" w:cs="ＭＳ 明朝"/>
    </w:rPr>
  </w:style>
  <w:style w:type="paragraph" w:styleId="a9">
    <w:name w:val="Balloon Text"/>
    <w:basedOn w:val="a"/>
    <w:link w:val="aa"/>
    <w:uiPriority w:val="99"/>
    <w:semiHidden/>
    <w:unhideWhenUsed/>
    <w:rsid w:val="00EB48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89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929BC"/>
  </w:style>
  <w:style w:type="character" w:customStyle="1" w:styleId="ac">
    <w:name w:val="日付 (文字)"/>
    <w:basedOn w:val="a0"/>
    <w:link w:val="ab"/>
    <w:uiPriority w:val="99"/>
    <w:semiHidden/>
    <w:rsid w:val="006929BC"/>
    <w:rPr>
      <w:rFonts w:ascii="ＭＳ 明朝" w:eastAsia="ＭＳ 明朝" w:hAnsi="ＭＳ 明朝" w:cs="ＭＳ 明朝"/>
    </w:rPr>
  </w:style>
  <w:style w:type="character" w:styleId="ad">
    <w:name w:val="annotation reference"/>
    <w:basedOn w:val="a0"/>
    <w:uiPriority w:val="99"/>
    <w:semiHidden/>
    <w:unhideWhenUsed/>
    <w:rsid w:val="00FA4F0E"/>
    <w:rPr>
      <w:sz w:val="18"/>
      <w:szCs w:val="18"/>
    </w:rPr>
  </w:style>
  <w:style w:type="paragraph" w:styleId="ae">
    <w:name w:val="annotation text"/>
    <w:basedOn w:val="a"/>
    <w:link w:val="af"/>
    <w:uiPriority w:val="99"/>
    <w:semiHidden/>
    <w:unhideWhenUsed/>
    <w:rsid w:val="00FA4F0E"/>
  </w:style>
  <w:style w:type="character" w:customStyle="1" w:styleId="af">
    <w:name w:val="コメント文字列 (文字)"/>
    <w:basedOn w:val="a0"/>
    <w:link w:val="ae"/>
    <w:uiPriority w:val="99"/>
    <w:semiHidden/>
    <w:rsid w:val="00FA4F0E"/>
    <w:rPr>
      <w:rFonts w:ascii="ＭＳ 明朝" w:eastAsia="ＭＳ 明朝" w:hAnsi="ＭＳ 明朝" w:cs="ＭＳ 明朝"/>
    </w:rPr>
  </w:style>
  <w:style w:type="paragraph" w:styleId="af0">
    <w:name w:val="annotation subject"/>
    <w:basedOn w:val="ae"/>
    <w:next w:val="ae"/>
    <w:link w:val="af1"/>
    <w:uiPriority w:val="99"/>
    <w:semiHidden/>
    <w:unhideWhenUsed/>
    <w:rsid w:val="00FA4F0E"/>
    <w:rPr>
      <w:b/>
      <w:bCs/>
    </w:rPr>
  </w:style>
  <w:style w:type="character" w:customStyle="1" w:styleId="af1">
    <w:name w:val="コメント内容 (文字)"/>
    <w:basedOn w:val="af"/>
    <w:link w:val="af0"/>
    <w:uiPriority w:val="99"/>
    <w:semiHidden/>
    <w:rsid w:val="00FA4F0E"/>
    <w:rPr>
      <w:rFonts w:ascii="ＭＳ 明朝" w:eastAsia="ＭＳ 明朝" w:hAnsi="ＭＳ 明朝" w:cs="ＭＳ 明朝"/>
      <w:b/>
      <w:bCs/>
    </w:rPr>
  </w:style>
  <w:style w:type="paragraph" w:styleId="af2">
    <w:name w:val="Revision"/>
    <w:hidden/>
    <w:uiPriority w:val="99"/>
    <w:semiHidden/>
    <w:rsid w:val="00D8290D"/>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18675">
      <w:bodyDiv w:val="1"/>
      <w:marLeft w:val="0"/>
      <w:marRight w:val="0"/>
      <w:marTop w:val="0"/>
      <w:marBottom w:val="0"/>
      <w:divBdr>
        <w:top w:val="none" w:sz="0" w:space="0" w:color="auto"/>
        <w:left w:val="none" w:sz="0" w:space="0" w:color="auto"/>
        <w:bottom w:val="none" w:sz="0" w:space="0" w:color="auto"/>
        <w:right w:val="none" w:sz="0" w:space="0" w:color="auto"/>
      </w:divBdr>
      <w:divsChild>
        <w:div w:id="1598907211">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2023-10-03T06:35:00Z</cp:lastPrinted>
  <dcterms:created xsi:type="dcterms:W3CDTF">2023-10-03T04:57:00Z</dcterms:created>
  <dcterms:modified xsi:type="dcterms:W3CDTF">2023-10-03T06:36:00Z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Word 用 Acrobat PDFMaker 17</vt:lpwstr>
  </property>
  <property fmtid="{D5CDD505-2E9C-101B-9397-08002B2CF9AE}" pid="4" name="LastSaved">
    <vt:filetime>2021-10-01T00:00:00Z</vt:filetime>
  </property>
</Properties>
</file>