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19" w:rsidRPr="001312C8" w:rsidRDefault="00B0107B" w:rsidP="001312C8">
      <w:pPr>
        <w:pStyle w:val="af6"/>
        <w:rPr>
          <w:rFonts w:hAnsi="ＭＳ 明朝"/>
          <w:szCs w:val="22"/>
        </w:rPr>
      </w:pPr>
      <w:r>
        <w:rPr>
          <w:noProof/>
          <w:szCs w:val="22"/>
        </w:rPr>
        <mc:AlternateContent>
          <mc:Choice Requires="wps">
            <w:drawing>
              <wp:anchor distT="0" distB="0" distL="114300" distR="114300" simplePos="0" relativeHeight="251659264" behindDoc="0" locked="0" layoutInCell="1" allowOverlap="1">
                <wp:simplePos x="0" y="0"/>
                <wp:positionH relativeFrom="column">
                  <wp:posOffset>5045710</wp:posOffset>
                </wp:positionH>
                <wp:positionV relativeFrom="paragraph">
                  <wp:posOffset>-91440</wp:posOffset>
                </wp:positionV>
                <wp:extent cx="790575" cy="424815"/>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24815"/>
                        </a:xfrm>
                        <a:prstGeom prst="rect">
                          <a:avLst/>
                        </a:prstGeom>
                        <a:solidFill>
                          <a:srgbClr val="FFFFFF"/>
                        </a:solidFill>
                        <a:ln w="38100" cmpd="dbl">
                          <a:solidFill>
                            <a:srgbClr val="000000"/>
                          </a:solidFill>
                          <a:miter lim="800000"/>
                          <a:headEnd/>
                          <a:tailEnd/>
                        </a:ln>
                      </wps:spPr>
                      <wps:txbx>
                        <w:txbxContent>
                          <w:p w:rsidR="0061491F" w:rsidRDefault="0092368C" w:rsidP="0061491F">
                            <w:pPr>
                              <w:pStyle w:val="Web"/>
                              <w:spacing w:before="0" w:beforeAutospacing="0" w:after="0" w:afterAutospacing="0"/>
                              <w:jc w:val="center"/>
                            </w:pPr>
                            <w:r w:rsidRPr="0095211D">
                              <w:rPr>
                                <w:rFonts w:cs="Times New Roman" w:hint="eastAsia"/>
                                <w:b/>
                                <w:bCs/>
                                <w:color w:val="000000"/>
                              </w:rPr>
                              <w:t>記載例</w:t>
                            </w:r>
                          </w:p>
                        </w:txbxContent>
                      </wps:txbx>
                      <wps:bodyPr rot="0" vert="horz" wrap="square" lIns="36576" tIns="18288"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397.3pt;margin-top:-7.2pt;width:62.25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" strokeweight="3pt">
                <v:stroke linestyle="thinThin"/>
                <v:textbox inset="2.88pt,1.44pt,2.88pt,0">
                  <w:txbxContent>
                    <w:p w:rsidR="0061491F" w:rsidRDefault="0092368C" w:rsidP="0061491F">
                      <w:pPr>
                        <w:pStyle w:val="Web"/>
                        <w:spacing w:before="0" w:beforeAutospacing="0" w:after="0" w:afterAutospacing="0"/>
                        <w:jc w:val="center"/>
                      </w:pPr>
                      <w:r w:rsidRPr="0095211D">
                        <w:rPr>
                          <w:rFonts w:cs="Times New Roman" w:hint="eastAsia"/>
                          <w:b/>
                          <w:bCs/>
                          <w:color w:val="000000"/>
                        </w:rPr>
                        <w:t>記載例</w:t>
                      </w:r>
                    </w:p>
                  </w:txbxContent>
                </v:textbox>
              </v:rect>
            </w:pict>
          </mc:Fallback>
        </mc:AlternateContent>
      </w:r>
      <w:r w:rsidR="004E1919" w:rsidRPr="001312C8">
        <w:rPr>
          <w:rFonts w:hAnsi="ＭＳ 明朝" w:hint="eastAsia"/>
          <w:szCs w:val="22"/>
        </w:rPr>
        <w:t>確　　　認　　　書</w:t>
      </w:r>
    </w:p>
    <w:p w:rsidR="004E1919" w:rsidRPr="001312C8" w:rsidRDefault="004E1919" w:rsidP="001312C8">
      <w:pPr>
        <w:rPr>
          <w:rFonts w:hAnsi="ＭＳ 明朝"/>
          <w:spacing w:val="1000"/>
          <w:szCs w:val="22"/>
        </w:rPr>
      </w:pPr>
    </w:p>
    <w:p w:rsidR="004E1919" w:rsidRPr="001312C8" w:rsidRDefault="004E1919" w:rsidP="001312C8">
      <w:pPr>
        <w:rPr>
          <w:rFonts w:hAnsi="ＭＳ 明朝"/>
          <w:spacing w:val="1000"/>
          <w:szCs w:val="22"/>
        </w:rPr>
      </w:pPr>
    </w:p>
    <w:p w:rsidR="004E1919" w:rsidRPr="001312C8" w:rsidRDefault="004E1919" w:rsidP="001312C8">
      <w:pPr>
        <w:rPr>
          <w:rFonts w:hAnsi="ＭＳ 明朝"/>
          <w:spacing w:val="1000"/>
          <w:szCs w:val="22"/>
        </w:rPr>
      </w:pPr>
    </w:p>
    <w:p w:rsidR="004E1919" w:rsidRPr="001312C8" w:rsidRDefault="004E1919" w:rsidP="001312C8">
      <w:pPr>
        <w:rPr>
          <w:rFonts w:hAnsi="ＭＳ 明朝"/>
          <w:szCs w:val="22"/>
        </w:rPr>
      </w:pPr>
    </w:p>
    <w:p w:rsidR="004E1919" w:rsidRPr="001312C8" w:rsidRDefault="0092368C" w:rsidP="001312C8">
      <w:pPr>
        <w:ind w:firstLineChars="100" w:firstLine="220"/>
        <w:rPr>
          <w:rFonts w:hAnsi="ＭＳ 明朝"/>
          <w:szCs w:val="22"/>
        </w:rPr>
      </w:pPr>
      <w:r w:rsidRPr="001312C8">
        <w:rPr>
          <w:rFonts w:hAnsi="ＭＳ 明朝" w:hint="eastAsia"/>
          <w:szCs w:val="22"/>
        </w:rPr>
        <w:t>当法人は、特定非営利活動促進法第</w:t>
      </w:r>
      <w:r w:rsidR="00286CED">
        <w:rPr>
          <w:rFonts w:hAnsi="ＭＳ 明朝" w:hint="eastAsia"/>
          <w:szCs w:val="22"/>
        </w:rPr>
        <w:t>２</w:t>
      </w:r>
      <w:r w:rsidRPr="001312C8">
        <w:rPr>
          <w:rFonts w:hAnsi="ＭＳ 明朝" w:hint="eastAsia"/>
          <w:szCs w:val="22"/>
        </w:rPr>
        <w:t>条第</w:t>
      </w:r>
      <w:r w:rsidR="00286CED">
        <w:rPr>
          <w:rFonts w:hAnsi="ＭＳ 明朝" w:hint="eastAsia"/>
          <w:szCs w:val="22"/>
        </w:rPr>
        <w:t>２</w:t>
      </w:r>
      <w:r w:rsidRPr="001312C8">
        <w:rPr>
          <w:rFonts w:hAnsi="ＭＳ 明朝" w:hint="eastAsia"/>
          <w:szCs w:val="22"/>
        </w:rPr>
        <w:t>項第</w:t>
      </w:r>
      <w:r w:rsidR="00286CED">
        <w:rPr>
          <w:rFonts w:hAnsi="ＭＳ 明朝" w:hint="eastAsia"/>
          <w:szCs w:val="22"/>
        </w:rPr>
        <w:t>２</w:t>
      </w:r>
      <w:r w:rsidRPr="001312C8">
        <w:rPr>
          <w:rFonts w:hAnsi="ＭＳ 明朝" w:hint="eastAsia"/>
          <w:szCs w:val="22"/>
        </w:rPr>
        <w:t>号及び同法第12条第</w:t>
      </w:r>
      <w:r w:rsidR="00286CED">
        <w:rPr>
          <w:rFonts w:hAnsi="ＭＳ 明朝" w:hint="eastAsia"/>
          <w:szCs w:val="22"/>
        </w:rPr>
        <w:t>１</w:t>
      </w:r>
      <w:r w:rsidRPr="001312C8">
        <w:rPr>
          <w:rFonts w:hAnsi="ＭＳ 明朝" w:hint="eastAsia"/>
          <w:szCs w:val="22"/>
        </w:rPr>
        <w:t>項第</w:t>
      </w:r>
      <w:r w:rsidR="00286CED">
        <w:rPr>
          <w:rFonts w:hAnsi="ＭＳ 明朝" w:hint="eastAsia"/>
          <w:szCs w:val="22"/>
        </w:rPr>
        <w:t>３</w:t>
      </w:r>
      <w:r w:rsidRPr="001312C8">
        <w:rPr>
          <w:rFonts w:hAnsi="ＭＳ 明朝" w:hint="eastAsia"/>
          <w:szCs w:val="22"/>
        </w:rPr>
        <w:t>号に該当する</w:t>
      </w:r>
    </w:p>
    <w:p w:rsidR="004E1919" w:rsidRPr="001312C8" w:rsidRDefault="004E1919" w:rsidP="001312C8">
      <w:pPr>
        <w:rPr>
          <w:rFonts w:hAnsi="ＭＳ 明朝"/>
          <w:szCs w:val="22"/>
        </w:rPr>
      </w:pPr>
    </w:p>
    <w:p w:rsidR="004E1919" w:rsidRPr="001312C8" w:rsidRDefault="0092368C" w:rsidP="001312C8">
      <w:pPr>
        <w:rPr>
          <w:rFonts w:hAnsi="ＭＳ 明朝"/>
          <w:szCs w:val="22"/>
        </w:rPr>
      </w:pPr>
      <w:r w:rsidRPr="001312C8">
        <w:rPr>
          <w:rFonts w:hAnsi="ＭＳ 明朝" w:hint="eastAsia"/>
          <w:szCs w:val="22"/>
        </w:rPr>
        <w:t>ことを、　　　　　年　　　月　　　日に、</w:t>
      </w:r>
      <w:r w:rsidRPr="001312C8">
        <w:rPr>
          <w:rFonts w:hAnsi="ＭＳ 明朝" w:hint="eastAsia"/>
          <w:szCs w:val="22"/>
          <w:u w:val="single"/>
        </w:rPr>
        <w:t xml:space="preserve">　　　　　　　　　</w:t>
      </w:r>
      <w:r w:rsidRPr="001312C8">
        <w:rPr>
          <w:rFonts w:hAnsi="ＭＳ 明朝" w:hint="eastAsia"/>
          <w:szCs w:val="22"/>
        </w:rPr>
        <w:t>において確認しました。</w:t>
      </w:r>
    </w:p>
    <w:p w:rsidR="004E1919" w:rsidRPr="001312C8" w:rsidRDefault="00FE22F2" w:rsidP="001312C8">
      <w:pPr>
        <w:rPr>
          <w:rFonts w:hAnsi="ＭＳ 明朝"/>
          <w:szCs w:val="22"/>
        </w:rPr>
      </w:pPr>
      <w:r>
        <w:rPr>
          <w:rFonts w:hAnsi="ＭＳ 明朝" w:hint="eastAsia"/>
          <w:noProof/>
          <w:szCs w:val="22"/>
        </w:rPr>
        <mc:AlternateContent>
          <mc:Choice Requires="wps">
            <w:drawing>
              <wp:anchor distT="0" distB="0" distL="114300" distR="114300" simplePos="0" relativeHeight="251657216" behindDoc="0" locked="0" layoutInCell="1" allowOverlap="1">
                <wp:simplePos x="0" y="0"/>
                <wp:positionH relativeFrom="column">
                  <wp:posOffset>3051810</wp:posOffset>
                </wp:positionH>
                <wp:positionV relativeFrom="paragraph">
                  <wp:posOffset>201295</wp:posOffset>
                </wp:positionV>
                <wp:extent cx="1285875" cy="466725"/>
                <wp:effectExtent l="0" t="19050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66725"/>
                        </a:xfrm>
                        <a:prstGeom prst="wedgeRoundRectCallout">
                          <a:avLst>
                            <a:gd name="adj1" fmla="val -32912"/>
                            <a:gd name="adj2" fmla="val -88366"/>
                            <a:gd name="adj3" fmla="val 16667"/>
                          </a:avLst>
                        </a:prstGeom>
                        <a:solidFill>
                          <a:srgbClr val="CCECFF"/>
                        </a:solidFill>
                        <a:ln w="9525">
                          <a:solidFill>
                            <a:srgbClr val="000000"/>
                          </a:solidFill>
                          <a:miter lim="800000"/>
                          <a:headEnd/>
                          <a:tailEnd/>
                        </a:ln>
                      </wps:spPr>
                      <wps:txbx>
                        <w:txbxContent>
                          <w:p w:rsidR="000A0A96" w:rsidRPr="00AE3C04" w:rsidRDefault="0092368C" w:rsidP="001312C8">
                            <w:pPr>
                              <w:spacing w:beforeLines="50" w:before="155"/>
                              <w:rPr>
                                <w:rFonts w:ascii="HG丸ｺﾞｼｯｸM-PRO" w:eastAsia="HG丸ｺﾞｼｯｸM-PRO" w:hAnsi="ＭＳ ゴシック"/>
                                <w:sz w:val="20"/>
                              </w:rPr>
                            </w:pPr>
                            <w:r w:rsidRPr="00AE3C04">
                              <w:rPr>
                                <w:rFonts w:ascii="HG丸ｺﾞｼｯｸM-PRO" w:eastAsia="HG丸ｺﾞｼｯｸM-PRO" w:hAnsi="ＭＳ ゴシック" w:hint="eastAsia"/>
                                <w:sz w:val="20"/>
                              </w:rPr>
                              <w:t>「設立総会」等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240.3pt;margin-top:15.85pt;width:101.2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" adj="3691,-8287" fillcolor="#ccecff">
                <v:textbox inset="5.85pt,.7pt,5.85pt,.7pt">
                  <w:txbxContent>
                    <w:p w:rsidR="000A0A96" w:rsidRPr="00AE3C04" w:rsidRDefault="0092368C" w:rsidP="001312C8">
                      <w:pPr>
                        <w:spacing w:beforeLines="50" w:before="155"/>
                        <w:rPr>
                          <w:rFonts w:ascii="HG丸ｺﾞｼｯｸM-PRO" w:eastAsia="HG丸ｺﾞｼｯｸM-PRO" w:hAnsi="ＭＳ ゴシック"/>
                          <w:sz w:val="20"/>
                        </w:rPr>
                      </w:pPr>
                      <w:r w:rsidRPr="00AE3C04">
                        <w:rPr>
                          <w:rFonts w:ascii="HG丸ｺﾞｼｯｸM-PRO" w:eastAsia="HG丸ｺﾞｼｯｸM-PRO" w:hAnsi="ＭＳ ゴシック" w:hint="eastAsia"/>
                          <w:sz w:val="20"/>
                        </w:rPr>
                        <w:t>「設立総会」等</w:t>
                      </w:r>
                    </w:p>
                  </w:txbxContent>
                </v:textbox>
              </v:shape>
            </w:pict>
          </mc:Fallback>
        </mc:AlternateContent>
      </w:r>
    </w:p>
    <w:p w:rsidR="004E1919" w:rsidRPr="001312C8" w:rsidRDefault="004E1919" w:rsidP="001312C8">
      <w:pPr>
        <w:rPr>
          <w:rFonts w:hAnsi="ＭＳ 明朝"/>
          <w:szCs w:val="22"/>
        </w:rPr>
      </w:pPr>
    </w:p>
    <w:p w:rsidR="004E1919" w:rsidRPr="001312C8" w:rsidRDefault="004E1919" w:rsidP="001312C8">
      <w:pPr>
        <w:rPr>
          <w:rFonts w:hAnsi="ＭＳ 明朝"/>
          <w:szCs w:val="22"/>
        </w:rPr>
      </w:pPr>
    </w:p>
    <w:p w:rsidR="004E1919" w:rsidRPr="001312C8" w:rsidRDefault="004E1919" w:rsidP="001312C8">
      <w:pPr>
        <w:rPr>
          <w:rFonts w:hAnsi="ＭＳ 明朝"/>
          <w:szCs w:val="22"/>
        </w:rPr>
      </w:pPr>
    </w:p>
    <w:p w:rsidR="004E1919" w:rsidRPr="001312C8" w:rsidRDefault="0092368C" w:rsidP="001312C8">
      <w:pPr>
        <w:ind w:firstLineChars="693" w:firstLine="1521"/>
        <w:rPr>
          <w:rFonts w:hAnsi="ＭＳ 明朝"/>
          <w:szCs w:val="22"/>
        </w:rPr>
      </w:pPr>
      <w:r w:rsidRPr="001312C8">
        <w:rPr>
          <w:rFonts w:hAnsi="ＭＳ 明朝" w:hint="eastAsia"/>
          <w:szCs w:val="22"/>
        </w:rPr>
        <w:t xml:space="preserve">年　　　　月　　　　日　</w:t>
      </w:r>
    </w:p>
    <w:p w:rsidR="004E1919" w:rsidRPr="001312C8" w:rsidRDefault="004E1919" w:rsidP="001312C8">
      <w:pPr>
        <w:rPr>
          <w:rFonts w:hAnsi="ＭＳ 明朝"/>
          <w:szCs w:val="22"/>
        </w:rPr>
      </w:pPr>
    </w:p>
    <w:p w:rsidR="004E1919" w:rsidRPr="001312C8" w:rsidRDefault="00B0107B" w:rsidP="001312C8">
      <w:pPr>
        <w:rPr>
          <w:rFonts w:hAnsi="ＭＳ 明朝"/>
          <w:szCs w:val="22"/>
        </w:rPr>
      </w:pPr>
      <w:r>
        <w:rPr>
          <w:rFonts w:hAnsi="ＭＳ 明朝" w:hint="eastAsia"/>
          <w:noProof/>
          <w:szCs w:val="22"/>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98425</wp:posOffset>
                </wp:positionV>
                <wp:extent cx="2000250" cy="984250"/>
                <wp:effectExtent l="0" t="247650" r="19050" b="254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84250"/>
                        </a:xfrm>
                        <a:prstGeom prst="wedgeRoundRectCallout">
                          <a:avLst>
                            <a:gd name="adj1" fmla="val 6699"/>
                            <a:gd name="adj2" fmla="val -73097"/>
                            <a:gd name="adj3" fmla="val 16667"/>
                          </a:avLst>
                        </a:prstGeom>
                        <a:solidFill>
                          <a:srgbClr val="CCECFF"/>
                        </a:solidFill>
                        <a:ln w="9525">
                          <a:solidFill>
                            <a:srgbClr val="000000"/>
                          </a:solidFill>
                          <a:miter lim="800000"/>
                          <a:headEnd/>
                          <a:tailEnd/>
                        </a:ln>
                      </wps:spPr>
                      <wps:txbx>
                        <w:txbxContent>
                          <w:p w:rsidR="00AE3C04" w:rsidRDefault="007F148E" w:rsidP="00AE3C04">
                            <w:pPr>
                              <w:ind w:firstLineChars="100" w:firstLine="200"/>
                              <w:rPr>
                                <w:rFonts w:ascii="HG丸ｺﾞｼｯｸM-PRO" w:eastAsia="HG丸ｺﾞｼｯｸM-PRO"/>
                                <w:sz w:val="20"/>
                              </w:rPr>
                            </w:pPr>
                            <w:bookmarkStart w:id="0" w:name="_GoBack"/>
                            <w:r w:rsidRPr="00AE3C04">
                              <w:rPr>
                                <w:rFonts w:ascii="HG丸ｺﾞｼｯｸM-PRO" w:eastAsia="HG丸ｺﾞｼｯｸM-PRO" w:hint="eastAsia"/>
                                <w:sz w:val="20"/>
                              </w:rPr>
                              <w:t>日付は「設立総会の日」～「申請日」までの日にちが入ります</w:t>
                            </w:r>
                            <w:r w:rsidR="0092368C">
                              <w:rPr>
                                <w:rFonts w:ascii="HG丸ｺﾞｼｯｸM-PRO" w:eastAsia="HG丸ｺﾞｼｯｸM-PRO" w:hint="eastAsia"/>
                                <w:sz w:val="20"/>
                              </w:rPr>
                              <w:t>。「設立総会の日」より前の日付にはなりません。</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2" style="position:absolute;left:0;text-align:left;margin-left:0;margin-top:7.75pt;width:157.5pt;height: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" adj="12247,-4989" fillcolor="#ccecff">
                <v:textbox inset="5.85pt,.7pt,5.85pt,.7pt">
                  <w:txbxContent>
                    <w:p w:rsidR="00AE3C04" w:rsidRDefault="007F148E" w:rsidP="00AE3C04">
                      <w:pPr>
                        <w:ind w:firstLineChars="100" w:firstLine="200"/>
                        <w:rPr>
                          <w:rFonts w:ascii="HG丸ｺﾞｼｯｸM-PRO" w:eastAsia="HG丸ｺﾞｼｯｸM-PRO"/>
                          <w:sz w:val="20"/>
                        </w:rPr>
                      </w:pPr>
                      <w:bookmarkStart w:id="1" w:name="_GoBack"/>
                      <w:r w:rsidRPr="00AE3C04">
                        <w:rPr>
                          <w:rFonts w:ascii="HG丸ｺﾞｼｯｸM-PRO" w:eastAsia="HG丸ｺﾞｼｯｸM-PRO" w:hint="eastAsia"/>
                          <w:sz w:val="20"/>
                        </w:rPr>
                        <w:t>日付は「設立総会の日」～「申請日」までの日にちが入ります</w:t>
                      </w:r>
                      <w:r w:rsidR="0092368C">
                        <w:rPr>
                          <w:rFonts w:ascii="HG丸ｺﾞｼｯｸM-PRO" w:eastAsia="HG丸ｺﾞｼｯｸM-PRO" w:hint="eastAsia"/>
                          <w:sz w:val="20"/>
                        </w:rPr>
                        <w:t>。「設立総会の日」より前の日付にはなりません。</w:t>
                      </w:r>
                      <w:bookmarkEnd w:id="1"/>
                    </w:p>
                  </w:txbxContent>
                </v:textbox>
                <w10:wrap anchorx="margin"/>
              </v:shape>
            </w:pict>
          </mc:Fallback>
        </mc:AlternateContent>
      </w:r>
    </w:p>
    <w:p w:rsidR="004E1919" w:rsidRPr="001312C8" w:rsidRDefault="004E1919" w:rsidP="001312C8">
      <w:pPr>
        <w:rPr>
          <w:rFonts w:hAnsi="ＭＳ 明朝"/>
          <w:szCs w:val="22"/>
        </w:rPr>
      </w:pPr>
    </w:p>
    <w:p w:rsidR="004E1919" w:rsidRPr="001312C8" w:rsidRDefault="0092368C" w:rsidP="001312C8">
      <w:pPr>
        <w:ind w:firstLineChars="1658" w:firstLine="3640"/>
        <w:rPr>
          <w:rFonts w:ascii="ＭＳ ゴシック" w:eastAsia="ＭＳ ゴシック" w:hAnsi="ＭＳ ゴシック"/>
          <w:szCs w:val="22"/>
        </w:rPr>
      </w:pPr>
      <w:r w:rsidRPr="001312C8">
        <w:rPr>
          <w:rFonts w:hAnsi="ＭＳ 明朝" w:hint="eastAsia"/>
          <w:szCs w:val="22"/>
        </w:rPr>
        <w:t>法人の名称</w:t>
      </w:r>
      <w:r w:rsidR="00DE02D8" w:rsidRPr="001312C8">
        <w:rPr>
          <w:rFonts w:hAnsi="ＭＳ 明朝" w:hint="eastAsia"/>
          <w:szCs w:val="22"/>
        </w:rPr>
        <w:t xml:space="preserve">　</w:t>
      </w:r>
      <w:r w:rsidR="00DE02D8" w:rsidRPr="001312C8">
        <w:rPr>
          <w:rFonts w:ascii="ＭＳ ゴシック" w:eastAsia="ＭＳ ゴシック" w:hAnsi="ＭＳ ゴシック" w:hint="eastAsia"/>
          <w:szCs w:val="22"/>
        </w:rPr>
        <w:t>特定非営利活動法人○○○○</w:t>
      </w:r>
    </w:p>
    <w:p w:rsidR="004E1919" w:rsidRPr="001312C8" w:rsidRDefault="004E1919" w:rsidP="001312C8">
      <w:pPr>
        <w:ind w:firstLineChars="1658" w:firstLine="3640"/>
        <w:rPr>
          <w:rFonts w:hAnsi="ＭＳ 明朝"/>
          <w:szCs w:val="22"/>
        </w:rPr>
      </w:pPr>
    </w:p>
    <w:p w:rsidR="004E1919" w:rsidRPr="001312C8" w:rsidRDefault="004E1919" w:rsidP="001312C8">
      <w:pPr>
        <w:ind w:firstLineChars="1658" w:firstLine="3640"/>
        <w:rPr>
          <w:rFonts w:hAnsi="ＭＳ 明朝"/>
          <w:szCs w:val="22"/>
        </w:rPr>
      </w:pPr>
    </w:p>
    <w:p w:rsidR="004E1919" w:rsidRPr="001312C8" w:rsidRDefault="00B0107B" w:rsidP="001312C8">
      <w:pPr>
        <w:ind w:firstLineChars="1666" w:firstLine="3657"/>
        <w:rPr>
          <w:szCs w:val="22"/>
        </w:rPr>
      </w:pPr>
      <w:r>
        <w:rPr>
          <w:rFonts w:hAnsi="ＭＳ 明朝" w:hint="eastAsia"/>
          <w:noProof/>
          <w:szCs w:val="22"/>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885825</wp:posOffset>
                </wp:positionV>
                <wp:extent cx="5934075" cy="36353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635375"/>
                        </a:xfrm>
                        <a:prstGeom prst="rect">
                          <a:avLst/>
                        </a:prstGeom>
                        <a:solidFill>
                          <a:srgbClr val="FFFFFF"/>
                        </a:solidFill>
                        <a:ln w="38100" cmpd="dbl">
                          <a:solidFill>
                            <a:srgbClr val="000000"/>
                          </a:solidFill>
                          <a:miter lim="800000"/>
                          <a:headEnd/>
                          <a:tailEnd/>
                        </a:ln>
                      </wps:spPr>
                      <wps:txbx>
                        <w:txbxContent>
                          <w:p w:rsidR="0036338B" w:rsidRPr="001312C8" w:rsidRDefault="0092368C" w:rsidP="001312C8">
                            <w:pPr>
                              <w:widowControl/>
                              <w:spacing w:beforeLines="50" w:before="155"/>
                              <w:ind w:left="199" w:hanging="199"/>
                              <w:rPr>
                                <w:rFonts w:ascii="ＭＳ ゴシック" w:eastAsia="ＭＳ ゴシック" w:hAnsi="ＭＳ ゴシック"/>
                                <w:sz w:val="20"/>
                              </w:rPr>
                            </w:pPr>
                            <w:r w:rsidRPr="001312C8">
                              <w:rPr>
                                <w:rFonts w:ascii="ＭＳ ゴシック" w:eastAsia="ＭＳ ゴシック" w:hAnsi="ＭＳ ゴシック" w:hint="eastAsia"/>
                                <w:sz w:val="20"/>
                              </w:rPr>
                              <w:t>特定非営利活動促進法第2条第2項第2号</w:t>
                            </w:r>
                            <w:r w:rsidRPr="001312C8">
                              <w:rPr>
                                <w:rFonts w:ascii="ＭＳ ゴシック" w:eastAsia="ＭＳ ゴシック" w:hAnsi="ＭＳ ゴシック"/>
                                <w:sz w:val="20"/>
                              </w:rPr>
                              <w:br/>
                            </w:r>
                            <w:r w:rsidRPr="001312C8">
                              <w:rPr>
                                <w:rFonts w:ascii="ＭＳ ゴシック" w:eastAsia="ＭＳ ゴシック" w:hAnsi="ＭＳ ゴシック" w:hint="eastAsia"/>
                                <w:sz w:val="20"/>
                              </w:rPr>
                              <w:t>その行う活動が次のいずれにも該当する団体であること。</w:t>
                            </w:r>
                          </w:p>
                          <w:p w:rsidR="0036338B" w:rsidRPr="001312C8" w:rsidRDefault="0092368C" w:rsidP="001312C8">
                            <w:pPr>
                              <w:pStyle w:val="ab"/>
                              <w:snapToGrid/>
                              <w:ind w:left="652" w:hanging="180"/>
                              <w:rPr>
                                <w:rFonts w:ascii="ＭＳ ゴシック" w:eastAsia="ＭＳ ゴシック" w:hAnsi="ＭＳ ゴシック"/>
                                <w:sz w:val="20"/>
                              </w:rPr>
                            </w:pPr>
                            <w:r w:rsidRPr="001312C8">
                              <w:rPr>
                                <w:rFonts w:ascii="ＭＳ ゴシック" w:eastAsia="ＭＳ ゴシック" w:hAnsi="ＭＳ ゴシック" w:hint="eastAsia"/>
                                <w:sz w:val="20"/>
                              </w:rPr>
                              <w:t>イ　宗教の教義を広め、儀式行事を行い、及び信者を教化育成することを主たる目的とするものでないこと。</w:t>
                            </w:r>
                          </w:p>
                          <w:p w:rsidR="0036338B" w:rsidRPr="001312C8" w:rsidRDefault="0092368C" w:rsidP="001312C8">
                            <w:pPr>
                              <w:widowControl/>
                              <w:ind w:left="652" w:hanging="180"/>
                              <w:rPr>
                                <w:rFonts w:ascii="ＭＳ ゴシック" w:eastAsia="ＭＳ ゴシック" w:hAnsi="ＭＳ ゴシック"/>
                                <w:sz w:val="20"/>
                              </w:rPr>
                            </w:pPr>
                            <w:r w:rsidRPr="001312C8">
                              <w:rPr>
                                <w:rFonts w:ascii="ＭＳ ゴシック" w:eastAsia="ＭＳ ゴシック" w:hAnsi="ＭＳ ゴシック" w:hint="eastAsia"/>
                                <w:sz w:val="20"/>
                              </w:rPr>
                              <w:t>ロ　政治上の主義を推進し、支持し、又はこれに反対することを主たる目的とするものでないこと。</w:t>
                            </w:r>
                          </w:p>
                          <w:p w:rsidR="0036338B" w:rsidRPr="007F148E" w:rsidRDefault="0092368C" w:rsidP="001312C8">
                            <w:pPr>
                              <w:widowControl/>
                              <w:ind w:left="652" w:hanging="180"/>
                              <w:rPr>
                                <w:rFonts w:ascii="ＭＳ ゴシック" w:eastAsia="ＭＳ ゴシック" w:hAnsi="ＭＳ ゴシック"/>
                                <w:color w:val="000000"/>
                                <w:sz w:val="20"/>
                              </w:rPr>
                            </w:pPr>
                            <w:r w:rsidRPr="007F148E">
                              <w:rPr>
                                <w:rFonts w:ascii="ＭＳ ゴシック" w:eastAsia="ＭＳ ゴシック" w:hAnsi="ＭＳ ゴシック" w:hint="eastAsia"/>
                                <w:color w:val="000000"/>
                                <w:sz w:val="20"/>
                              </w:rPr>
                              <w:t>ハ　特定の公職(公職選挙法(昭和25年法律第100号)第3条に規定する公職をいう。以下同じ。)の候補者(当該候補者になろうとする者を含む。</w:t>
                            </w:r>
                            <w:r w:rsidR="00D23199" w:rsidRPr="007F148E">
                              <w:rPr>
                                <w:rFonts w:ascii="ＭＳ ゴシック" w:eastAsia="ＭＳ ゴシック" w:hAnsi="ＭＳ ゴシック" w:hint="eastAsia"/>
                                <w:color w:val="000000"/>
                                <w:sz w:val="20"/>
                              </w:rPr>
                              <w:t>以下同じ。</w:t>
                            </w:r>
                            <w:r w:rsidRPr="007F148E">
                              <w:rPr>
                                <w:rFonts w:ascii="ＭＳ ゴシック" w:eastAsia="ＭＳ ゴシック" w:hAnsi="ＭＳ ゴシック" w:hint="eastAsia"/>
                                <w:color w:val="000000"/>
                                <w:sz w:val="20"/>
                              </w:rPr>
                              <w:t>)若しくは公職にある者又は政党を推薦し、支持し、又はこれらに反対することを目的とするものでないこと。</w:t>
                            </w:r>
                          </w:p>
                          <w:p w:rsidR="0036338B" w:rsidRPr="007F148E" w:rsidRDefault="0036338B" w:rsidP="001312C8">
                            <w:pPr>
                              <w:widowControl/>
                              <w:rPr>
                                <w:rFonts w:ascii="ＭＳ ゴシック" w:eastAsia="ＭＳ ゴシック" w:hAnsi="ＭＳ ゴシック"/>
                                <w:color w:val="000000"/>
                                <w:sz w:val="20"/>
                              </w:rPr>
                            </w:pPr>
                          </w:p>
                          <w:p w:rsidR="0036338B" w:rsidRPr="007F148E" w:rsidRDefault="0092368C" w:rsidP="001312C8">
                            <w:pPr>
                              <w:ind w:left="204" w:hanging="204"/>
                              <w:rPr>
                                <w:rFonts w:ascii="ＭＳ ゴシック" w:eastAsia="ＭＳ ゴシック" w:hAnsi="ＭＳ ゴシック"/>
                                <w:color w:val="000000"/>
                                <w:sz w:val="20"/>
                              </w:rPr>
                            </w:pPr>
                            <w:r w:rsidRPr="007F148E">
                              <w:rPr>
                                <w:rFonts w:ascii="ＭＳ ゴシック" w:eastAsia="ＭＳ ゴシック" w:hAnsi="ＭＳ ゴシック" w:hint="eastAsia"/>
                                <w:color w:val="000000"/>
                                <w:sz w:val="20"/>
                              </w:rPr>
                              <w:t>特定非営利活動促進法第12条第1項第3号</w:t>
                            </w:r>
                          </w:p>
                          <w:p w:rsidR="0036338B" w:rsidRPr="007F148E" w:rsidRDefault="0092368C" w:rsidP="001312C8">
                            <w:pPr>
                              <w:ind w:firstLine="206"/>
                              <w:rPr>
                                <w:rFonts w:ascii="ＭＳ ゴシック" w:eastAsia="ＭＳ ゴシック" w:hAnsi="ＭＳ ゴシック"/>
                                <w:color w:val="000000"/>
                                <w:sz w:val="20"/>
                              </w:rPr>
                            </w:pPr>
                            <w:r w:rsidRPr="007F148E">
                              <w:rPr>
                                <w:rFonts w:ascii="ＭＳ ゴシック" w:eastAsia="ＭＳ ゴシック" w:hAnsi="ＭＳ ゴシック" w:hint="eastAsia"/>
                                <w:color w:val="000000"/>
                                <w:sz w:val="20"/>
                              </w:rPr>
                              <w:t>当該申請に係る特定非営利活動法人が次に掲げる団体に該当しないものであること。</w:t>
                            </w:r>
                          </w:p>
                          <w:p w:rsidR="0036338B" w:rsidRPr="007F148E" w:rsidRDefault="0092368C" w:rsidP="001312C8">
                            <w:pPr>
                              <w:ind w:left="640" w:hanging="160"/>
                              <w:rPr>
                                <w:rFonts w:ascii="ＭＳ ゴシック" w:eastAsia="ＭＳ ゴシック" w:hAnsi="ＭＳ ゴシック"/>
                                <w:color w:val="000000"/>
                                <w:sz w:val="20"/>
                              </w:rPr>
                            </w:pPr>
                            <w:r w:rsidRPr="007F148E">
                              <w:rPr>
                                <w:rFonts w:ascii="ＭＳ ゴシック" w:eastAsia="ＭＳ ゴシック" w:hAnsi="ＭＳ ゴシック" w:hint="eastAsia"/>
                                <w:color w:val="000000"/>
                                <w:sz w:val="20"/>
                              </w:rPr>
                              <w:t>イ　暴力団（暴力団員による不当な行為の防止等に関する法律（平成3年法律第77号）第2条第2号に規定する暴力団をいう。以下のこの号</w:t>
                            </w:r>
                            <w:r w:rsidR="00D23199" w:rsidRPr="007F148E">
                              <w:rPr>
                                <w:rFonts w:ascii="ＭＳ ゴシック" w:eastAsia="ＭＳ ゴシック" w:hAnsi="ＭＳ ゴシック" w:hint="eastAsia"/>
                                <w:color w:val="000000"/>
                                <w:sz w:val="20"/>
                              </w:rPr>
                              <w:t>及び第47条第６号</w:t>
                            </w:r>
                            <w:r w:rsidRPr="007F148E">
                              <w:rPr>
                                <w:rFonts w:ascii="ＭＳ ゴシック" w:eastAsia="ＭＳ ゴシック" w:hAnsi="ＭＳ ゴシック" w:hint="eastAsia"/>
                                <w:color w:val="000000"/>
                                <w:sz w:val="20"/>
                              </w:rPr>
                              <w:t>において同じ。）</w:t>
                            </w:r>
                          </w:p>
                          <w:p w:rsidR="0036338B" w:rsidRPr="001312C8" w:rsidRDefault="0092368C" w:rsidP="001312C8">
                            <w:pPr>
                              <w:ind w:left="640" w:hanging="160"/>
                              <w:rPr>
                                <w:rFonts w:ascii="ＭＳ ゴシック" w:eastAsia="ＭＳ ゴシック" w:hAnsi="ＭＳ ゴシック"/>
                                <w:sz w:val="20"/>
                              </w:rPr>
                            </w:pPr>
                            <w:r w:rsidRPr="007F148E">
                              <w:rPr>
                                <w:rFonts w:ascii="ＭＳ ゴシック" w:eastAsia="ＭＳ ゴシック" w:hAnsi="ＭＳ ゴシック" w:hint="eastAsia"/>
                                <w:color w:val="000000"/>
                                <w:sz w:val="20"/>
                              </w:rPr>
                              <w:t>ロ　暴力団又はその構成員（暴力団の構成団体の構成員を含む。以下この号において同じ。）若</w:t>
                            </w:r>
                            <w:r w:rsidRPr="001312C8">
                              <w:rPr>
                                <w:rFonts w:ascii="ＭＳ ゴシック" w:eastAsia="ＭＳ ゴシック" w:hAnsi="ＭＳ ゴシック" w:hint="eastAsia"/>
                                <w:sz w:val="20"/>
                              </w:rPr>
                              <w:t>しくは暴力団の構成員でなくなった日から5年を経過しない者（以下「暴力団の構成員等」という。）の統制の下にある団体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5.25pt;margin-top:69.75pt;width:467.25pt;height:2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" strokeweight="3pt">
                <v:stroke linestyle="thinThin"/>
                <v:textbox inset="5.85pt,.7pt,5.85pt,.7pt">
                  <w:txbxContent>
                    <w:p w:rsidR="0036338B" w:rsidRPr="001312C8" w:rsidRDefault="0092368C" w:rsidP="001312C8">
                      <w:pPr>
                        <w:widowControl/>
                        <w:spacing w:beforeLines="50" w:before="155"/>
                        <w:ind w:left="199" w:hanging="199"/>
                        <w:rPr>
                          <w:rFonts w:ascii="ＭＳ ゴシック" w:eastAsia="ＭＳ ゴシック" w:hAnsi="ＭＳ ゴシック" w:hint="eastAsia"/>
                          <w:sz w:val="20"/>
                        </w:rPr>
                      </w:pPr>
                      <w:r w:rsidRPr="001312C8">
                        <w:rPr>
                          <w:rFonts w:ascii="ＭＳ ゴシック" w:eastAsia="ＭＳ ゴシック" w:hAnsi="ＭＳ ゴシック" w:hint="eastAsia"/>
                          <w:sz w:val="20"/>
                        </w:rPr>
                        <w:t>特定非営利活動促進法第2条第2項第2号</w:t>
                      </w:r>
                      <w:r w:rsidRPr="001312C8">
                        <w:rPr>
                          <w:rFonts w:ascii="ＭＳ ゴシック" w:eastAsia="ＭＳ ゴシック" w:hAnsi="ＭＳ ゴシック"/>
                          <w:sz w:val="20"/>
                        </w:rPr>
                        <w:br/>
                      </w:r>
                      <w:r w:rsidRPr="001312C8">
                        <w:rPr>
                          <w:rFonts w:ascii="ＭＳ ゴシック" w:eastAsia="ＭＳ ゴシック" w:hAnsi="ＭＳ ゴシック" w:hint="eastAsia"/>
                          <w:sz w:val="20"/>
                        </w:rPr>
                        <w:t>その行う活動が次のいずれにも該当する団体であること。</w:t>
                      </w:r>
                    </w:p>
                    <w:p w:rsidR="0036338B" w:rsidRPr="001312C8" w:rsidRDefault="0092368C" w:rsidP="001312C8">
                      <w:pPr>
                        <w:pStyle w:val="ab"/>
                        <w:snapToGrid/>
                        <w:ind w:left="652" w:hanging="180"/>
                        <w:rPr>
                          <w:rFonts w:ascii="ＭＳ ゴシック" w:eastAsia="ＭＳ ゴシック" w:hAnsi="ＭＳ ゴシック" w:hint="eastAsia"/>
                          <w:sz w:val="20"/>
                        </w:rPr>
                      </w:pPr>
                      <w:r w:rsidRPr="001312C8">
                        <w:rPr>
                          <w:rFonts w:ascii="ＭＳ ゴシック" w:eastAsia="ＭＳ ゴシック" w:hAnsi="ＭＳ ゴシック" w:hint="eastAsia"/>
                          <w:sz w:val="20"/>
                        </w:rPr>
                        <w:t>イ　宗教の教義を広め、儀式行事を行い、及び信者を教化育成することを主たる目的とするものでないこと。</w:t>
                      </w:r>
                    </w:p>
                    <w:p w:rsidR="0036338B" w:rsidRPr="001312C8" w:rsidRDefault="0092368C" w:rsidP="001312C8">
                      <w:pPr>
                        <w:widowControl/>
                        <w:ind w:left="652" w:hanging="180"/>
                        <w:rPr>
                          <w:rFonts w:ascii="ＭＳ ゴシック" w:eastAsia="ＭＳ ゴシック" w:hAnsi="ＭＳ ゴシック" w:hint="eastAsia"/>
                          <w:sz w:val="20"/>
                        </w:rPr>
                      </w:pPr>
                      <w:r w:rsidRPr="001312C8">
                        <w:rPr>
                          <w:rFonts w:ascii="ＭＳ ゴシック" w:eastAsia="ＭＳ ゴシック" w:hAnsi="ＭＳ ゴシック" w:hint="eastAsia"/>
                          <w:sz w:val="20"/>
                        </w:rPr>
                        <w:t>ロ　政治上の主義を推進し、支持し、又はこれに反対することを主たる目的とするものでないこと。</w:t>
                      </w:r>
                    </w:p>
                    <w:p w:rsidR="0036338B" w:rsidRPr="007F148E" w:rsidRDefault="0092368C" w:rsidP="001312C8">
                      <w:pPr>
                        <w:widowControl/>
                        <w:ind w:left="652" w:hanging="180"/>
                        <w:rPr>
                          <w:rFonts w:ascii="ＭＳ ゴシック" w:eastAsia="ＭＳ ゴシック" w:hAnsi="ＭＳ ゴシック" w:hint="eastAsia"/>
                          <w:color w:val="000000"/>
                          <w:sz w:val="20"/>
                        </w:rPr>
                      </w:pPr>
                      <w:r w:rsidRPr="007F148E">
                        <w:rPr>
                          <w:rFonts w:ascii="ＭＳ ゴシック" w:eastAsia="ＭＳ ゴシック" w:hAnsi="ＭＳ ゴシック" w:hint="eastAsia"/>
                          <w:color w:val="000000"/>
                          <w:sz w:val="20"/>
                        </w:rPr>
                        <w:t>ハ　特定の公職(公職選挙法(昭和25年法律第100号)第3条に規定する公職をいう。以下同じ。)の候補者(当該候補者になろうとする者を含む。</w:t>
                      </w:r>
                      <w:r w:rsidR="00D23199" w:rsidRPr="007F148E">
                        <w:rPr>
                          <w:rFonts w:ascii="ＭＳ ゴシック" w:eastAsia="ＭＳ ゴシック" w:hAnsi="ＭＳ ゴシック" w:hint="eastAsia"/>
                          <w:color w:val="000000"/>
                          <w:sz w:val="20"/>
                        </w:rPr>
                        <w:t>以下同じ。</w:t>
                      </w:r>
                      <w:r w:rsidRPr="007F148E">
                        <w:rPr>
                          <w:rFonts w:ascii="ＭＳ ゴシック" w:eastAsia="ＭＳ ゴシック" w:hAnsi="ＭＳ ゴシック" w:hint="eastAsia"/>
                          <w:color w:val="000000"/>
                          <w:sz w:val="20"/>
                        </w:rPr>
                        <w:t>)若しくは公職にある者又は政党を推薦し、支持し、又はこれらに反対することを目的とするものでないこと。</w:t>
                      </w:r>
                    </w:p>
                    <w:p w:rsidR="0036338B" w:rsidRPr="007F148E" w:rsidRDefault="0036338B" w:rsidP="001312C8">
                      <w:pPr>
                        <w:widowControl/>
                        <w:rPr>
                          <w:rFonts w:ascii="ＭＳ ゴシック" w:eastAsia="ＭＳ ゴシック" w:hAnsi="ＭＳ ゴシック"/>
                          <w:color w:val="000000"/>
                          <w:sz w:val="20"/>
                        </w:rPr>
                      </w:pPr>
                    </w:p>
                    <w:p w:rsidR="0036338B" w:rsidRPr="007F148E" w:rsidRDefault="0092368C" w:rsidP="001312C8">
                      <w:pPr>
                        <w:ind w:left="204" w:hanging="204"/>
                        <w:rPr>
                          <w:rFonts w:ascii="ＭＳ ゴシック" w:eastAsia="ＭＳ ゴシック" w:hAnsi="ＭＳ ゴシック" w:hint="eastAsia"/>
                          <w:color w:val="000000"/>
                          <w:sz w:val="20"/>
                        </w:rPr>
                      </w:pPr>
                      <w:r w:rsidRPr="007F148E">
                        <w:rPr>
                          <w:rFonts w:ascii="ＭＳ ゴシック" w:eastAsia="ＭＳ ゴシック" w:hAnsi="ＭＳ ゴシック" w:hint="eastAsia"/>
                          <w:color w:val="000000"/>
                          <w:sz w:val="20"/>
                        </w:rPr>
                        <w:t>特定非営利活動促進法第12条第1項第3号</w:t>
                      </w:r>
                    </w:p>
                    <w:p w:rsidR="0036338B" w:rsidRPr="007F148E" w:rsidRDefault="0092368C" w:rsidP="001312C8">
                      <w:pPr>
                        <w:ind w:firstLine="206"/>
                        <w:rPr>
                          <w:rFonts w:ascii="ＭＳ ゴシック" w:eastAsia="ＭＳ ゴシック" w:hAnsi="ＭＳ ゴシック" w:hint="eastAsia"/>
                          <w:color w:val="000000"/>
                          <w:sz w:val="20"/>
                        </w:rPr>
                      </w:pPr>
                      <w:r w:rsidRPr="007F148E">
                        <w:rPr>
                          <w:rFonts w:ascii="ＭＳ ゴシック" w:eastAsia="ＭＳ ゴシック" w:hAnsi="ＭＳ ゴシック" w:hint="eastAsia"/>
                          <w:color w:val="000000"/>
                          <w:sz w:val="20"/>
                        </w:rPr>
                        <w:t>当該申請に係る特定非営利活動法人が次に掲げる団体に該当しないものであること。</w:t>
                      </w:r>
                    </w:p>
                    <w:p w:rsidR="0036338B" w:rsidRPr="007F148E" w:rsidRDefault="0092368C" w:rsidP="001312C8">
                      <w:pPr>
                        <w:ind w:left="640" w:hanging="160"/>
                        <w:rPr>
                          <w:rFonts w:ascii="ＭＳ ゴシック" w:eastAsia="ＭＳ ゴシック" w:hAnsi="ＭＳ ゴシック" w:hint="eastAsia"/>
                          <w:color w:val="000000"/>
                          <w:sz w:val="20"/>
                        </w:rPr>
                      </w:pPr>
                      <w:r w:rsidRPr="007F148E">
                        <w:rPr>
                          <w:rFonts w:ascii="ＭＳ ゴシック" w:eastAsia="ＭＳ ゴシック" w:hAnsi="ＭＳ ゴシック" w:hint="eastAsia"/>
                          <w:color w:val="000000"/>
                          <w:sz w:val="20"/>
                        </w:rPr>
                        <w:t>イ　暴力団（暴力団員による不当な行為の防止等に関する法律（平成3年法律第77号）第2条第2号に規定する暴力団をいう。以下のこの号</w:t>
                      </w:r>
                      <w:r w:rsidR="00D23199" w:rsidRPr="007F148E">
                        <w:rPr>
                          <w:rFonts w:ascii="ＭＳ ゴシック" w:eastAsia="ＭＳ ゴシック" w:hAnsi="ＭＳ ゴシック" w:hint="eastAsia"/>
                          <w:color w:val="000000"/>
                          <w:sz w:val="20"/>
                        </w:rPr>
                        <w:t>及び第47条第６号</w:t>
                      </w:r>
                      <w:r w:rsidRPr="007F148E">
                        <w:rPr>
                          <w:rFonts w:ascii="ＭＳ ゴシック" w:eastAsia="ＭＳ ゴシック" w:hAnsi="ＭＳ ゴシック" w:hint="eastAsia"/>
                          <w:color w:val="000000"/>
                          <w:sz w:val="20"/>
                        </w:rPr>
                        <w:t>において同じ。）</w:t>
                      </w:r>
                    </w:p>
                    <w:p w:rsidR="0036338B" w:rsidRPr="001312C8" w:rsidRDefault="0092368C" w:rsidP="001312C8">
                      <w:pPr>
                        <w:ind w:left="640" w:hanging="160"/>
                        <w:rPr>
                          <w:rFonts w:ascii="ＭＳ ゴシック" w:eastAsia="ＭＳ ゴシック" w:hAnsi="ＭＳ ゴシック" w:hint="eastAsia"/>
                          <w:sz w:val="20"/>
                        </w:rPr>
                      </w:pPr>
                      <w:r w:rsidRPr="007F148E">
                        <w:rPr>
                          <w:rFonts w:ascii="ＭＳ ゴシック" w:eastAsia="ＭＳ ゴシック" w:hAnsi="ＭＳ ゴシック" w:hint="eastAsia"/>
                          <w:color w:val="000000"/>
                          <w:sz w:val="20"/>
                        </w:rPr>
                        <w:t>ロ　暴力団又はその構成員（暴力団の構成団体の構成員を含む。以下この号において同じ。）若</w:t>
                      </w:r>
                      <w:r w:rsidRPr="001312C8">
                        <w:rPr>
                          <w:rFonts w:ascii="ＭＳ ゴシック" w:eastAsia="ＭＳ ゴシック" w:hAnsi="ＭＳ ゴシック" w:hint="eastAsia"/>
                          <w:sz w:val="20"/>
                        </w:rPr>
                        <w:t>しくは暴力団の構成員でなくなった日から5年を経過しない者（以下「暴力団の構成員等」という。）の統制の下にある団体</w:t>
                      </w:r>
                    </w:p>
                  </w:txbxContent>
                </v:textbox>
              </v:rect>
            </w:pict>
          </mc:Fallback>
        </mc:AlternateContent>
      </w:r>
      <w:r w:rsidR="004E1919" w:rsidRPr="001312C8">
        <w:rPr>
          <w:rFonts w:hAnsi="ＭＳ 明朝" w:hint="eastAsia"/>
          <w:szCs w:val="22"/>
        </w:rPr>
        <w:t xml:space="preserve">設立代表者　　</w:t>
      </w:r>
      <w:r w:rsidR="00711B7D" w:rsidRPr="004B5B30">
        <w:rPr>
          <w:rFonts w:ascii="ＭＳ ゴシック" w:eastAsia="ＭＳ ゴシック" w:hAnsi="ＭＳ ゴシック" w:hint="eastAsia"/>
          <w:szCs w:val="22"/>
        </w:rPr>
        <w:t>横浜</w:t>
      </w:r>
      <w:r w:rsidR="00000413" w:rsidRPr="004B5B30">
        <w:rPr>
          <w:rFonts w:ascii="ＭＳ ゴシック" w:eastAsia="ＭＳ ゴシック" w:hAnsi="ＭＳ ゴシック" w:hint="eastAsia"/>
          <w:szCs w:val="22"/>
        </w:rPr>
        <w:t xml:space="preserve">　太郎</w:t>
      </w:r>
      <w:r w:rsidR="004E1919" w:rsidRPr="001312C8">
        <w:rPr>
          <w:rFonts w:hAnsi="ＭＳ 明朝" w:hint="eastAsia"/>
          <w:szCs w:val="22"/>
        </w:rPr>
        <w:t xml:space="preserve">　　</w:t>
      </w:r>
      <w:r w:rsidR="00000413" w:rsidRPr="001312C8">
        <w:rPr>
          <w:rFonts w:hAnsi="ＭＳ 明朝" w:hint="eastAsia"/>
          <w:szCs w:val="22"/>
        </w:rPr>
        <w:t xml:space="preserve">　　　　</w:t>
      </w:r>
      <w:r w:rsidR="004E1919" w:rsidRPr="001312C8">
        <w:rPr>
          <w:rFonts w:hAnsi="ＭＳ 明朝" w:hint="eastAsia"/>
          <w:szCs w:val="22"/>
        </w:rPr>
        <w:t xml:space="preserve">　</w:t>
      </w:r>
    </w:p>
    <w:sectPr w:rsidR="004E1919" w:rsidRPr="001312C8" w:rsidSect="006E03DA">
      <w:footerReference w:type="even" r:id="rId7"/>
      <w:footerReference w:type="default" r:id="rId8"/>
      <w:type w:val="continuous"/>
      <w:pgSz w:w="11906" w:h="16838" w:code="9"/>
      <w:pgMar w:top="1418" w:right="1134" w:bottom="1134" w:left="1134" w:header="199" w:footer="567" w:gutter="0"/>
      <w:paperSrc w:first="7" w:other="7"/>
      <w:pgNumType w:start="41"/>
      <w:cols w:space="425"/>
      <w:docGrid w:type="linesAndChars" w:linePitch="310"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68C" w:rsidRDefault="0092368C">
      <w:r>
        <w:separator/>
      </w:r>
    </w:p>
  </w:endnote>
  <w:endnote w:type="continuationSeparator" w:id="0">
    <w:p w:rsidR="0092368C" w:rsidRDefault="0092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B1" w:rsidRDefault="0092368C" w:rsidP="00F61DBD">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458B1" w:rsidRDefault="007458B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19" w:rsidRDefault="004E1919">
    <w:pPr>
      <w:pStyle w:val="ac"/>
      <w:framePr w:wrap="around" w:vAnchor="text" w:hAnchor="margin" w:xAlign="center" w:y="1"/>
    </w:pPr>
  </w:p>
  <w:p w:rsidR="004E1919" w:rsidRDefault="004E1919">
    <w:pPr>
      <w:pStyle w:val="ac"/>
      <w:framePr w:wrap="around" w:vAnchor="text" w:hAnchor="margin" w:xAlign="center" w:y="1"/>
      <w:rPr>
        <w:rStyle w:val="ad"/>
      </w:rPr>
    </w:pPr>
  </w:p>
  <w:p w:rsidR="004E1919" w:rsidRDefault="004E1919">
    <w:pPr>
      <w:pStyle w:val="ac"/>
      <w:framePr w:wrap="around" w:vAnchor="text" w:hAnchor="margin" w:xAlign="right" w:y="1"/>
      <w:rPr>
        <w:rStyle w:val="ad"/>
      </w:rPr>
    </w:pPr>
  </w:p>
  <w:p w:rsidR="004E1919" w:rsidRDefault="0092368C">
    <w:pPr>
      <w:pStyle w:val="ac"/>
      <w:ind w:right="360"/>
    </w:pPr>
    <w:r>
      <w:rPr>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68C" w:rsidRDefault="0092368C">
      <w:r>
        <w:separator/>
      </w:r>
    </w:p>
  </w:footnote>
  <w:footnote w:type="continuationSeparator" w:id="0">
    <w:p w:rsidR="0092368C" w:rsidRDefault="00923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2"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4"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5"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6"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7"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8"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19"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0"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1"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2"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4"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5"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6"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7"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28"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29"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0"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1"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2"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3"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5"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6"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7"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38"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39"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0"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1"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2"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3"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9"/>
  </w:num>
  <w:num w:numId="13">
    <w:abstractNumId w:val="41"/>
  </w:num>
  <w:num w:numId="14">
    <w:abstractNumId w:val="30"/>
  </w:num>
  <w:num w:numId="15">
    <w:abstractNumId w:val="38"/>
  </w:num>
  <w:num w:numId="16">
    <w:abstractNumId w:val="39"/>
  </w:num>
  <w:num w:numId="17">
    <w:abstractNumId w:val="26"/>
  </w:num>
  <w:num w:numId="18">
    <w:abstractNumId w:val="28"/>
  </w:num>
  <w:num w:numId="19">
    <w:abstractNumId w:val="20"/>
  </w:num>
  <w:num w:numId="20">
    <w:abstractNumId w:val="32"/>
  </w:num>
  <w:num w:numId="21">
    <w:abstractNumId w:val="33"/>
  </w:num>
  <w:num w:numId="22">
    <w:abstractNumId w:val="19"/>
  </w:num>
  <w:num w:numId="23">
    <w:abstractNumId w:val="35"/>
  </w:num>
  <w:num w:numId="24">
    <w:abstractNumId w:val="10"/>
  </w:num>
  <w:num w:numId="25">
    <w:abstractNumId w:val="40"/>
  </w:num>
  <w:num w:numId="26">
    <w:abstractNumId w:val="21"/>
  </w:num>
  <w:num w:numId="27">
    <w:abstractNumId w:val="27"/>
  </w:num>
  <w:num w:numId="28">
    <w:abstractNumId w:val="15"/>
  </w:num>
  <w:num w:numId="29">
    <w:abstractNumId w:val="31"/>
  </w:num>
  <w:num w:numId="30">
    <w:abstractNumId w:val="16"/>
  </w:num>
  <w:num w:numId="31">
    <w:abstractNumId w:val="24"/>
  </w:num>
  <w:num w:numId="32">
    <w:abstractNumId w:val="43"/>
  </w:num>
  <w:num w:numId="33">
    <w:abstractNumId w:val="23"/>
  </w:num>
  <w:num w:numId="34">
    <w:abstractNumId w:val="42"/>
  </w:num>
  <w:num w:numId="35">
    <w:abstractNumId w:val="17"/>
  </w:num>
  <w:num w:numId="36">
    <w:abstractNumId w:val="34"/>
  </w:num>
  <w:num w:numId="37">
    <w:abstractNumId w:val="11"/>
  </w:num>
  <w:num w:numId="38">
    <w:abstractNumId w:val="18"/>
  </w:num>
  <w:num w:numId="39">
    <w:abstractNumId w:val="25"/>
  </w:num>
  <w:num w:numId="40">
    <w:abstractNumId w:val="36"/>
  </w:num>
  <w:num w:numId="41">
    <w:abstractNumId w:val="14"/>
  </w:num>
  <w:num w:numId="42">
    <w:abstractNumId w:val="13"/>
  </w:num>
  <w:num w:numId="43">
    <w:abstractNumId w:val="3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5"/>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19"/>
    <w:rsid w:val="00000413"/>
    <w:rsid w:val="000A0A96"/>
    <w:rsid w:val="000C0A9D"/>
    <w:rsid w:val="000C2069"/>
    <w:rsid w:val="000F7828"/>
    <w:rsid w:val="0010765E"/>
    <w:rsid w:val="001312C8"/>
    <w:rsid w:val="00153A4B"/>
    <w:rsid w:val="00227C53"/>
    <w:rsid w:val="002350A2"/>
    <w:rsid w:val="00286CED"/>
    <w:rsid w:val="002A77D4"/>
    <w:rsid w:val="002C31AA"/>
    <w:rsid w:val="00351640"/>
    <w:rsid w:val="0036338B"/>
    <w:rsid w:val="00371FCE"/>
    <w:rsid w:val="003D1461"/>
    <w:rsid w:val="00483C10"/>
    <w:rsid w:val="00492FE6"/>
    <w:rsid w:val="004B476F"/>
    <w:rsid w:val="004B5B30"/>
    <w:rsid w:val="004E1919"/>
    <w:rsid w:val="0056669B"/>
    <w:rsid w:val="00582329"/>
    <w:rsid w:val="00591CD2"/>
    <w:rsid w:val="005D39F6"/>
    <w:rsid w:val="0061491F"/>
    <w:rsid w:val="00665BBD"/>
    <w:rsid w:val="006D4922"/>
    <w:rsid w:val="006E03DA"/>
    <w:rsid w:val="00711B7D"/>
    <w:rsid w:val="007220E4"/>
    <w:rsid w:val="007458B1"/>
    <w:rsid w:val="007B4584"/>
    <w:rsid w:val="007C0A27"/>
    <w:rsid w:val="007F148E"/>
    <w:rsid w:val="00843AA3"/>
    <w:rsid w:val="00872A1C"/>
    <w:rsid w:val="00882F3F"/>
    <w:rsid w:val="0089578C"/>
    <w:rsid w:val="008C3DDF"/>
    <w:rsid w:val="0092368C"/>
    <w:rsid w:val="00926F29"/>
    <w:rsid w:val="0095211D"/>
    <w:rsid w:val="00975E31"/>
    <w:rsid w:val="009A0D1A"/>
    <w:rsid w:val="009C2874"/>
    <w:rsid w:val="00A03B53"/>
    <w:rsid w:val="00A44B3A"/>
    <w:rsid w:val="00A45E36"/>
    <w:rsid w:val="00A652AB"/>
    <w:rsid w:val="00AE3C04"/>
    <w:rsid w:val="00B0107B"/>
    <w:rsid w:val="00B15FC6"/>
    <w:rsid w:val="00BB3C8F"/>
    <w:rsid w:val="00BB61FB"/>
    <w:rsid w:val="00BE307C"/>
    <w:rsid w:val="00D23199"/>
    <w:rsid w:val="00D41222"/>
    <w:rsid w:val="00DE02D8"/>
    <w:rsid w:val="00F05F9F"/>
    <w:rsid w:val="00F61DBD"/>
    <w:rsid w:val="00FE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BEBFAF5-7BEA-459A-A3D0-BD9207FF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ＭＳ 明朝"/>
      <w:kern w:val="2"/>
      <w:sz w:val="22"/>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widowControl/>
      <w:ind w:left="154"/>
      <w:outlineLvl w:val="3"/>
    </w:pPr>
    <w:rPr>
      <w:rFonts w:eastAsia="ＭＳ ゴシック"/>
      <w:b/>
    </w:rPr>
  </w:style>
  <w:style w:type="paragraph" w:styleId="51">
    <w:name w:val="heading 5"/>
    <w:basedOn w:val="a1"/>
    <w:next w:val="a1"/>
    <w:qFormat/>
    <w:pPr>
      <w:widowControl/>
      <w:outlineLvl w:val="4"/>
    </w:p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index 2"/>
    <w:basedOn w:val="a1"/>
    <w:next w:val="a1"/>
    <w:autoRedefine/>
    <w:semiHidden/>
    <w:pPr>
      <w:ind w:left="480" w:hanging="240"/>
    </w:pPr>
  </w:style>
  <w:style w:type="paragraph" w:styleId="10">
    <w:name w:val="index 1"/>
    <w:basedOn w:val="a1"/>
    <w:next w:val="a1"/>
    <w:autoRedefine/>
    <w:semiHidden/>
    <w:pPr>
      <w:spacing w:line="340" w:lineRule="exact"/>
      <w:ind w:left="100" w:hanging="100"/>
    </w:pPr>
    <w:rPr>
      <w:noProof/>
    </w:rPr>
  </w:style>
  <w:style w:type="paragraph" w:styleId="32">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7">
    <w:name w:val="index heading"/>
    <w:basedOn w:val="a1"/>
    <w:next w:val="10"/>
    <w:semiHidden/>
    <w:rPr>
      <w:sz w:val="24"/>
    </w:rPr>
  </w:style>
  <w:style w:type="paragraph" w:styleId="a8">
    <w:name w:val="Body Text"/>
    <w:basedOn w:val="a1"/>
    <w:pPr>
      <w:widowControl/>
      <w:snapToGrid w:val="0"/>
      <w:ind w:right="-7"/>
    </w:pPr>
  </w:style>
  <w:style w:type="character" w:customStyle="1" w:styleId="14">
    <w:name w:val="太ゴシ14"/>
    <w:rPr>
      <w:rFonts w:ascii="ＭＳ ゴシック" w:eastAsia="ＭＳ ゴシック"/>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style>
  <w:style w:type="paragraph" w:styleId="ab">
    <w:name w:val="Body Text Indent"/>
    <w:basedOn w:val="a1"/>
    <w:pPr>
      <w:widowControl/>
      <w:snapToGrid w:val="0"/>
      <w:ind w:left="868" w:hanging="280"/>
    </w:p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style>
  <w:style w:type="character" w:customStyle="1" w:styleId="12">
    <w:name w:val="ふとゴシ12"/>
    <w:rPr>
      <w:rFonts w:ascii="ＭＳ ゴシック" w:eastAsia="ＭＳ ゴシック"/>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style>
  <w:style w:type="character" w:customStyle="1" w:styleId="110">
    <w:name w:val="ふとゴシ11"/>
    <w:rPr>
      <w:rFonts w:ascii="ＭＳ ゴシック" w:eastAsia="ＭＳ ゴシック"/>
      <w:spacing w:val="0"/>
      <w:w w:val="100"/>
      <w:kern w:val="2"/>
      <w:position w:val="0"/>
      <w:sz w:val="22"/>
    </w:rPr>
  </w:style>
  <w:style w:type="paragraph" w:styleId="ac">
    <w:name w:val="footer"/>
    <w:basedOn w:val="a1"/>
    <w:pPr>
      <w:tabs>
        <w:tab w:val="center" w:pos="4252"/>
        <w:tab w:val="right" w:pos="8504"/>
      </w:tabs>
      <w:snapToGrid w:val="0"/>
    </w:pPr>
  </w:style>
  <w:style w:type="character" w:styleId="ad">
    <w:name w:val="page number"/>
    <w:basedOn w:val="a3"/>
  </w:style>
  <w:style w:type="paragraph" w:styleId="ae">
    <w:name w:val="header"/>
    <w:basedOn w:val="a1"/>
    <w:pPr>
      <w:tabs>
        <w:tab w:val="center" w:pos="4252"/>
        <w:tab w:val="right" w:pos="8504"/>
      </w:tabs>
      <w:snapToGrid w:val="0"/>
    </w:pPr>
  </w:style>
  <w:style w:type="paragraph" w:styleId="af">
    <w:name w:val="annotation text"/>
    <w:basedOn w:val="a1"/>
    <w:semiHidden/>
    <w:pPr>
      <w:jc w:val="left"/>
    </w:pPr>
  </w:style>
  <w:style w:type="paragraph" w:styleId="af0">
    <w:name w:val="macro"/>
    <w:semiHidden/>
    <w:pPr>
      <w:widowControl w:val="0"/>
      <w:kinsoku w:val="0"/>
      <w:overflowPunct w:val="0"/>
      <w:autoSpaceDE w:val="0"/>
      <w:autoSpaceDN w:val="0"/>
      <w:snapToGrid w:val="0"/>
    </w:pPr>
    <w:rPr>
      <w:rFonts w:ascii="Courier New" w:hAnsi="Courier New"/>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4">
    <w:name w:val="List 2"/>
    <w:basedOn w:val="a1"/>
    <w:pPr>
      <w:ind w:left="851" w:hanging="425"/>
    </w:pPr>
  </w:style>
  <w:style w:type="paragraph" w:styleId="34">
    <w:name w:val="List 3"/>
    <w:basedOn w:val="a1"/>
    <w:pPr>
      <w:ind w:left="1276" w:hanging="425"/>
    </w:pPr>
  </w:style>
  <w:style w:type="paragraph" w:styleId="43">
    <w:name w:val="List 4"/>
    <w:basedOn w:val="a1"/>
    <w:pPr>
      <w:ind w:left="1701" w:hanging="425"/>
    </w:pPr>
  </w:style>
  <w:style w:type="paragraph" w:styleId="53">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5">
    <w:name w:val="List Continue"/>
    <w:basedOn w:val="a1"/>
    <w:pPr>
      <w:spacing w:after="180"/>
      <w:ind w:left="425"/>
    </w:pPr>
  </w:style>
  <w:style w:type="paragraph" w:styleId="25">
    <w:name w:val="List Continue 2"/>
    <w:basedOn w:val="a1"/>
    <w:pPr>
      <w:spacing w:after="180"/>
      <w:ind w:left="850"/>
    </w:pPr>
  </w:style>
  <w:style w:type="paragraph" w:styleId="35">
    <w:name w:val="List Continue 3"/>
    <w:basedOn w:val="a1"/>
    <w:pPr>
      <w:spacing w:after="180"/>
      <w:ind w:left="1275"/>
    </w:pPr>
  </w:style>
  <w:style w:type="paragraph" w:styleId="44">
    <w:name w:val="List Continue 4"/>
    <w:basedOn w:val="a1"/>
    <w:pPr>
      <w:spacing w:after="180"/>
      <w:ind w:left="1700"/>
    </w:pPr>
  </w:style>
  <w:style w:type="paragraph" w:styleId="54">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f9">
    <w:name w:val="envelope return"/>
    <w:basedOn w:val="a1"/>
    <w:pPr>
      <w:snapToGrid w:val="0"/>
    </w:pPr>
    <w:rPr>
      <w:rFonts w:ascii="Arial" w:hAnsi="Arial"/>
    </w:rPr>
  </w:style>
  <w:style w:type="paragraph" w:styleId="afa">
    <w:name w:val="table of authorities"/>
    <w:basedOn w:val="a1"/>
    <w:next w:val="a1"/>
    <w:semiHidden/>
    <w:pPr>
      <w:ind w:left="220" w:hanging="220"/>
    </w:p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style>
  <w:style w:type="paragraph" w:styleId="afd">
    <w:name w:val="Plain Text"/>
    <w:basedOn w:val="a1"/>
    <w:rPr>
      <w:rFonts w:hAnsi="Courier New"/>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0">
    <w:name w:val="Date"/>
    <w:basedOn w:val="a1"/>
    <w:next w:val="a1"/>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sz w:val="24"/>
    </w:rPr>
  </w:style>
  <w:style w:type="paragraph" w:styleId="aff3">
    <w:name w:val="endnote text"/>
    <w:basedOn w:val="a1"/>
    <w:semiHidden/>
    <w:pPr>
      <w:snapToGrid w:val="0"/>
      <w:jc w:val="left"/>
    </w:pPr>
  </w:style>
  <w:style w:type="paragraph" w:styleId="26">
    <w:name w:val="Body Text 2"/>
    <w:basedOn w:val="a1"/>
    <w:pPr>
      <w:spacing w:line="480" w:lineRule="auto"/>
    </w:pPr>
  </w:style>
  <w:style w:type="paragraph" w:styleId="36">
    <w:name w:val="Body Text 3"/>
    <w:basedOn w:val="a1"/>
    <w:rPr>
      <w:sz w:val="16"/>
    </w:rPr>
  </w:style>
  <w:style w:type="paragraph" w:styleId="aff4">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style>
  <w:style w:type="paragraph" w:styleId="37">
    <w:name w:val="toc 3"/>
    <w:basedOn w:val="a1"/>
    <w:next w:val="a1"/>
    <w:autoRedefine/>
    <w:semiHidden/>
    <w:pPr>
      <w:ind w:left="440"/>
    </w:pPr>
  </w:style>
  <w:style w:type="paragraph" w:styleId="45">
    <w:name w:val="toc 4"/>
    <w:basedOn w:val="a1"/>
    <w:next w:val="a1"/>
    <w:autoRedefine/>
    <w:semiHidden/>
    <w:pPr>
      <w:ind w:left="660"/>
    </w:pPr>
  </w:style>
  <w:style w:type="paragraph" w:styleId="55">
    <w:name w:val="toc 5"/>
    <w:basedOn w:val="a1"/>
    <w:next w:val="a1"/>
    <w:autoRedefine/>
    <w:semiHidden/>
    <w:pPr>
      <w:ind w:left="880"/>
    </w:pPr>
  </w:style>
  <w:style w:type="paragraph" w:styleId="61">
    <w:name w:val="toc 6"/>
    <w:basedOn w:val="a1"/>
    <w:next w:val="a1"/>
    <w:autoRedefine/>
    <w:semiHidden/>
    <w:pPr>
      <w:ind w:left="1100"/>
    </w:pPr>
  </w:style>
  <w:style w:type="paragraph" w:styleId="71">
    <w:name w:val="toc 7"/>
    <w:basedOn w:val="a1"/>
    <w:next w:val="a1"/>
    <w:autoRedefine/>
    <w:semiHidden/>
    <w:pPr>
      <w:ind w:left="1320"/>
    </w:pPr>
  </w:style>
  <w:style w:type="paragraph" w:styleId="81">
    <w:name w:val="toc 8"/>
    <w:basedOn w:val="a1"/>
    <w:next w:val="a1"/>
    <w:autoRedefine/>
    <w:semiHidden/>
    <w:pPr>
      <w:ind w:left="1540"/>
    </w:pPr>
  </w:style>
  <w:style w:type="paragraph" w:styleId="91">
    <w:name w:val="toc 9"/>
    <w:basedOn w:val="a1"/>
    <w:next w:val="a1"/>
    <w:autoRedefine/>
    <w:semiHidden/>
    <w:pPr>
      <w:ind w:left="1760"/>
    </w:pPr>
  </w:style>
  <w:style w:type="paragraph" w:styleId="aff5">
    <w:name w:val="Balloon Text"/>
    <w:basedOn w:val="a1"/>
    <w:semiHidden/>
    <w:rsid w:val="000C0A9D"/>
    <w:rPr>
      <w:rFonts w:ascii="Arial" w:eastAsia="ＭＳ ゴシック" w:hAnsi="Arial"/>
      <w:sz w:val="18"/>
      <w:szCs w:val="18"/>
    </w:rPr>
  </w:style>
  <w:style w:type="paragraph" w:styleId="Web">
    <w:name w:val="Normal (Web)"/>
    <w:basedOn w:val="a1"/>
    <w:uiPriority w:val="99"/>
    <w:unhideWhenUsed/>
    <w:rsid w:val="006149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1899-12-31T15:00:00Z</cp:lastPrinted>
  <dcterms:created xsi:type="dcterms:W3CDTF">2021-02-26T03:14:00Z</dcterms:created>
  <dcterms:modified xsi:type="dcterms:W3CDTF">2021-02-26T03:21:00Z</dcterms:modified>
</cp:coreProperties>
</file>