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spacing w:line="320" w:lineRule="exact"/>
        <w:jc w:val="right"/>
        <w:rPr>
          <w:rFonts w:ascii="ＭＳ 明朝" w:hAnsi="ＭＳ 明朝"/>
        </w:rPr>
      </w:pPr>
    </w:p>
    <w:p w:rsidR="00CE5CDD" w:rsidRPr="002130E2" w:rsidRDefault="00C1391A">
      <w:pPr>
        <w:pStyle w:val="a5"/>
        <w:spacing w:line="320" w:lineRule="exact"/>
        <w:ind w:leftChars="270" w:left="567" w:rightChars="269" w:right="565"/>
        <w:jc w:val="center"/>
        <w:rPr>
          <w:rFonts w:ascii="ＭＳ 明朝" w:hAnsi="ＭＳ 明朝"/>
        </w:rPr>
      </w:pPr>
      <w:r w:rsidRPr="002130E2">
        <w:rPr>
          <w:rFonts w:ascii="ＭＳ 明朝" w:hAnsi="ＭＳ 明朝"/>
          <w:noProof/>
        </w:rPr>
        <mc:AlternateContent>
          <mc:Choice Requires="wps">
            <w:drawing>
              <wp:anchor distT="0" distB="0" distL="114300" distR="114300" simplePos="0" relativeHeight="26" behindDoc="0" locked="0" layoutInCell="1" hidden="0" allowOverlap="1">
                <wp:simplePos x="0" y="0"/>
                <wp:positionH relativeFrom="column">
                  <wp:posOffset>3696970</wp:posOffset>
                </wp:positionH>
                <wp:positionV relativeFrom="paragraph">
                  <wp:posOffset>-542925</wp:posOffset>
                </wp:positionV>
                <wp:extent cx="1744345" cy="241300"/>
                <wp:effectExtent l="635" t="635" r="29845" b="10795"/>
                <wp:wrapNone/>
                <wp:docPr id="10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4345"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マンション建替事業用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291.1pt;margin-top:-42.75pt;width:137.35pt;height:19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cGJgIAAE0EAAAOAAAAZHJzL2Uyb0RvYy54bWysVMGO2yAQvVfqPyDujR2vs5tYcVZttqkq&#10;rXYr7fYDCMY2KmYokNjp13fAaZKmPVXlgIEZ3sy8N3h5P3SK7IV1EnRJp5OUEqE5VFI3Jf36unk3&#10;p8R5piumQIuSHoSj96u3b5a9KUQGLahKWIIg2hW9KWnrvSmSxPFWdMxNwAiNxhpsxzxubZNUlvWI&#10;3qkkS9PbpAdbGQtcOIenD6ORriJ+XQvun+vaCU9USTE3H2cb522Yk9WSFY1lppX8mAb7hyw6JjUG&#10;PUE9MM/Izso/oDrJLTio/YRDl0BdSy5iDVjNNL2q5qVlRsRakBxnTjS5/wfLn/ZfLJEVapdmt5Ro&#10;1qFKr2Lw5AMMJJ8HhnrjCnR8MejqBzxH71itM4/AvzmiYd0y3Yj31kLfClZhhtNwM7m4OuI4BAlE&#10;DbXtwhcpIIiH2hxOeoToPAS5y/ObfEYJR1uWT2/SKFhyvm2s858EdCQsSmpR75gY2z86H+Kz4pdL&#10;COZAyWojlYob22zXypI9w97YxBFTvnJTmvQlXcyy2VjybxChTcUJxA9j0VcInfTY40p2JZ2nYYxd&#10;F3j6qKvYgZ5JNa4xY6WPxI1cBQr9sB2OQmyhOqAOFsZexrfnn3GqFWCacFxR0oL98bfzHnu9pO77&#10;jllBifqsUaq7PFsgyz5u5vMFimEvDdsLA9McoUvqKRmXaz8+p52xsmkxqbPw2LNRguP7Co/ich+r&#10;PP8FVj8BAAD//wMAUEsDBBQABgAIAAAAIQCV1DI74gAAAAsBAAAPAAAAZHJzL2Rvd25yZXYueG1s&#10;TI/BTsMwDIbvSLxDZCRuW0pZu1KaTgjEATSBNnbgmDVZU61xSpMt5e0xJzja/vT7+6vVZHt21qPv&#10;HAq4mSfANDZOddgK2H08zwpgPkhUsneoBXxrD6v68qKSpXIRN/q8DS2jEPSlFGBCGErOfWO0lX7u&#10;Bo10O7jRykDj2HI1ykjhtudpkuTcyg7pg5GDfjS6OW5PVsD702v+ZZZxt1m8xXgwn8nty/ooxPXV&#10;9HAPLOgp/MHwq0/qUJPT3p1QedYLyIo0JVTArMgyYEQUWX4HbE+bxTIDXlf8f4f6BwAA//8DAFBL&#10;AQItABQABgAIAAAAIQC2gziS/gAAAOEBAAATAAAAAAAAAAAAAAAAAAAAAABbQ29udGVudF9UeXBl&#10;c10ueG1sUEsBAi0AFAAGAAgAAAAhADj9If/WAAAAlAEAAAsAAAAAAAAAAAAAAAAALwEAAF9yZWxz&#10;Ly5yZWxzUEsBAi0AFAAGAAgAAAAhAO9UBwYmAgAATQQAAA4AAAAAAAAAAAAAAAAALgIAAGRycy9l&#10;Mm9Eb2MueG1sUEsBAi0AFAAGAAgAAAAhAJXUMjviAAAACwEAAA8AAAAAAAAAAAAAAAAAgAQAAGRy&#10;cy9kb3ducmV2LnhtbFBLBQYAAAAABAAEAPMAAACPBQAAAAA=&#10;" strokecolor="black [3213]">
                <v:textbox inset="5.85pt,.7pt,5.85pt,.7pt">
                  <w:txbxContent>
                    <w:p w:rsidR="001B2CDA" w:rsidRDefault="001B2CDA">
                      <w:pPr>
                        <w:jc w:val="center"/>
                        <w:rPr>
                          <w:color w:val="000000" w:themeColor="text1"/>
                        </w:rPr>
                      </w:pPr>
                      <w:r>
                        <w:rPr>
                          <w:rFonts w:hint="eastAsia"/>
                          <w:color w:val="000000" w:themeColor="text1"/>
                        </w:rPr>
                        <w:t>マンション建替事業用</w:t>
                      </w:r>
                    </w:p>
                  </w:txbxContent>
                </v:textbox>
              </v:shape>
            </w:pict>
          </mc:Fallback>
        </mc:AlternateContent>
      </w:r>
      <w:r w:rsidRPr="002130E2">
        <w:rPr>
          <w:rFonts w:ascii="ＭＳ 明朝" w:hAnsi="ＭＳ 明朝" w:hint="eastAsia"/>
        </w:rPr>
        <w:t>租</w:t>
      </w:r>
      <w:r w:rsidRPr="002130E2">
        <w:rPr>
          <w:rFonts w:ascii="ＭＳ 明朝" w:hAnsi="ＭＳ 明朝"/>
        </w:rPr>
        <w:t xml:space="preserve"> 税 特 別 措 置 法 </w:t>
      </w:r>
      <w:r w:rsidRPr="002130E2">
        <w:rPr>
          <w:rFonts w:ascii="ＭＳ 明朝" w:hAnsi="ＭＳ 明朝" w:hint="eastAsia"/>
        </w:rPr>
        <w:t>適</w:t>
      </w:r>
      <w:r w:rsidRPr="002130E2">
        <w:rPr>
          <w:rFonts w:ascii="ＭＳ 明朝" w:hAnsi="ＭＳ 明朝"/>
        </w:rPr>
        <w:t xml:space="preserve"> 用 </w:t>
      </w:r>
      <w:r w:rsidRPr="002130E2">
        <w:rPr>
          <w:rFonts w:ascii="ＭＳ 明朝" w:hAnsi="ＭＳ 明朝" w:hint="eastAsia"/>
        </w:rPr>
        <w:t>証</w:t>
      </w:r>
      <w:r w:rsidRPr="002130E2">
        <w:rPr>
          <w:rFonts w:ascii="ＭＳ 明朝" w:hAnsi="ＭＳ 明朝"/>
        </w:rPr>
        <w:t xml:space="preserve"> </w:t>
      </w:r>
      <w:r w:rsidRPr="002130E2">
        <w:rPr>
          <w:rFonts w:ascii="ＭＳ 明朝" w:hAnsi="ＭＳ 明朝" w:hint="eastAsia"/>
        </w:rPr>
        <w:t>明</w:t>
      </w:r>
      <w:r w:rsidRPr="002130E2">
        <w:rPr>
          <w:rFonts w:ascii="ＭＳ 明朝" w:hAnsi="ＭＳ 明朝"/>
        </w:rPr>
        <w:t xml:space="preserve"> </w:t>
      </w:r>
      <w:r w:rsidRPr="002130E2">
        <w:rPr>
          <w:rFonts w:ascii="ＭＳ 明朝" w:hAnsi="ＭＳ 明朝" w:hint="eastAsia"/>
        </w:rPr>
        <w:t>申</w:t>
      </w:r>
      <w:r w:rsidRPr="002130E2">
        <w:rPr>
          <w:rFonts w:ascii="ＭＳ 明朝" w:hAnsi="ＭＳ 明朝"/>
        </w:rPr>
        <w:t xml:space="preserve"> </w:t>
      </w:r>
      <w:r w:rsidRPr="002130E2">
        <w:rPr>
          <w:rFonts w:ascii="ＭＳ 明朝" w:hAnsi="ＭＳ 明朝" w:hint="eastAsia"/>
        </w:rPr>
        <w:t>請</w:t>
      </w:r>
      <w:r w:rsidRPr="002130E2">
        <w:rPr>
          <w:rFonts w:ascii="ＭＳ 明朝" w:hAnsi="ＭＳ 明朝"/>
        </w:rPr>
        <w:t xml:space="preserve"> </w:t>
      </w:r>
      <w:r w:rsidRPr="002130E2">
        <w:rPr>
          <w:rFonts w:ascii="ＭＳ 明朝" w:hAnsi="ＭＳ 明朝" w:hint="eastAsia"/>
        </w:rPr>
        <w:t>書</w:t>
      </w:r>
    </w:p>
    <w:p w:rsidR="00CE5CDD" w:rsidRPr="002130E2" w:rsidRDefault="00C1391A">
      <w:pPr>
        <w:pStyle w:val="a5"/>
        <w:spacing w:line="320" w:lineRule="exact"/>
        <w:ind w:leftChars="270" w:left="567" w:rightChars="269" w:right="565"/>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31条の２第２項第</w:t>
      </w:r>
      <w:r w:rsidR="001B2CDA">
        <w:rPr>
          <w:rFonts w:ascii="ＭＳ 明朝" w:hAnsi="ＭＳ 明朝" w:hint="eastAsia"/>
          <w:sz w:val="16"/>
        </w:rPr>
        <w:t>10</w:t>
      </w:r>
      <w:r w:rsidRPr="002130E2">
        <w:rPr>
          <w:rFonts w:ascii="ＭＳ 明朝" w:hAnsi="ＭＳ 明朝"/>
          <w:sz w:val="16"/>
        </w:rPr>
        <w:t>号</w:t>
      </w:r>
      <w:r w:rsidRPr="002130E2">
        <w:rPr>
          <w:rFonts w:ascii="ＭＳ 明朝" w:hAnsi="ＭＳ 明朝" w:hint="eastAsia"/>
          <w:sz w:val="16"/>
        </w:rPr>
        <w:t>及び第62条の３第４項第</w:t>
      </w:r>
      <w:r w:rsidR="001B2CDA">
        <w:rPr>
          <w:rFonts w:ascii="ＭＳ 明朝" w:hAnsi="ＭＳ 明朝" w:hint="eastAsia"/>
          <w:sz w:val="16"/>
        </w:rPr>
        <w:t>10</w:t>
      </w:r>
      <w:r w:rsidRPr="002130E2">
        <w:rPr>
          <w:rFonts w:ascii="ＭＳ 明朝" w:hAnsi="ＭＳ 明朝" w:hint="eastAsia"/>
          <w:sz w:val="16"/>
        </w:rPr>
        <w:t>号</w:t>
      </w:r>
      <w:r w:rsidRPr="002130E2">
        <w:rPr>
          <w:rFonts w:ascii="ＭＳ 明朝" w:hAnsi="ＭＳ 明朝"/>
          <w:sz w:val="16"/>
        </w:rPr>
        <w:t>〔軽減税率〕関係）</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leftChars="3105" w:left="6520"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spacing w:line="320" w:lineRule="exact"/>
        <w:ind w:leftChars="3105" w:left="6520"/>
        <w:jc w:val="left"/>
        <w:rPr>
          <w:rFonts w:ascii="ＭＳ 明朝" w:hAnsi="ＭＳ 明朝"/>
        </w:rPr>
      </w:pPr>
    </w:p>
    <w:p w:rsidR="00CE5CDD" w:rsidRPr="002130E2" w:rsidRDefault="001B2CDA">
      <w:pPr>
        <w:pStyle w:val="a5"/>
        <w:spacing w:line="320" w:lineRule="exact"/>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firstLineChars="2400" w:firstLine="5040"/>
        <w:jc w:val="left"/>
        <w:rPr>
          <w:rFonts w:ascii="ＭＳ 明朝" w:hAnsi="ＭＳ 明朝"/>
        </w:rPr>
      </w:pPr>
      <w:r w:rsidRPr="002130E2">
        <w:rPr>
          <w:rFonts w:ascii="ＭＳ 明朝" w:hAnsi="ＭＳ 明朝" w:hint="eastAsia"/>
        </w:rPr>
        <w:t>申請者（事業の施行者）</w:t>
      </w:r>
    </w:p>
    <w:p w:rsidR="00CE5CDD" w:rsidRPr="002130E2" w:rsidRDefault="00C1391A">
      <w:pPr>
        <w:pStyle w:val="a5"/>
        <w:spacing w:line="320" w:lineRule="exact"/>
        <w:ind w:firstLineChars="2500" w:firstLine="5250"/>
        <w:jc w:val="left"/>
        <w:rPr>
          <w:rFonts w:ascii="ＭＳ 明朝" w:hAnsi="ＭＳ 明朝"/>
        </w:rPr>
      </w:pPr>
      <w:r w:rsidRPr="002130E2">
        <w:rPr>
          <w:rFonts w:ascii="ＭＳ 明朝" w:hAnsi="ＭＳ 明朝" w:hint="eastAsia"/>
        </w:rPr>
        <w:t>所在地又は住所</w:t>
      </w:r>
    </w:p>
    <w:p w:rsidR="00CE5CDD" w:rsidRPr="002130E2" w:rsidRDefault="00C1391A">
      <w:pPr>
        <w:pStyle w:val="a5"/>
        <w:spacing w:line="320" w:lineRule="exact"/>
        <w:ind w:firstLineChars="2500" w:firstLine="5250"/>
        <w:jc w:val="left"/>
        <w:rPr>
          <w:rFonts w:ascii="ＭＳ 明朝" w:hAnsi="ＭＳ 明朝"/>
        </w:rPr>
      </w:pPr>
      <w:r w:rsidRPr="002130E2">
        <w:rPr>
          <w:rFonts w:ascii="ＭＳ 明朝" w:hAnsi="ＭＳ 明朝" w:hint="eastAsia"/>
        </w:rPr>
        <w:t>名称又は氏名</w:t>
      </w:r>
    </w:p>
    <w:p w:rsidR="00CE5CDD" w:rsidRPr="002130E2" w:rsidRDefault="00CE5CDD">
      <w:pPr>
        <w:pStyle w:val="a5"/>
        <w:spacing w:line="320" w:lineRule="exact"/>
        <w:jc w:val="left"/>
        <w:rPr>
          <w:rFonts w:ascii="ＭＳ 明朝" w:hAnsi="ＭＳ 明朝"/>
        </w:rPr>
      </w:pPr>
    </w:p>
    <w:p w:rsidR="00CE5CDD" w:rsidRPr="002130E2" w:rsidRDefault="00C1391A">
      <w:pPr>
        <w:spacing w:line="320" w:lineRule="exact"/>
        <w:ind w:firstLineChars="100" w:firstLine="210"/>
        <w:rPr>
          <w:rFonts w:ascii="ＭＳ 明朝" w:hAnsi="ＭＳ 明朝"/>
        </w:rPr>
      </w:pPr>
      <w:r w:rsidRPr="002130E2">
        <w:rPr>
          <w:rFonts w:ascii="ＭＳ 明朝" w:hAnsi="ＭＳ 明朝" w:hint="eastAsia"/>
        </w:rPr>
        <w:t>下記施行再建マンションの住戸の規模がマンションの建替え等の円滑化に関する法律施行規則（平成</w:t>
      </w:r>
      <w:r w:rsidRPr="002130E2">
        <w:rPr>
          <w:rFonts w:ascii="ＭＳ 明朝" w:hAnsi="ＭＳ 明朝"/>
        </w:rPr>
        <w:t>14年国土交通省令第116号</w:t>
      </w:r>
      <w:r w:rsidRPr="002130E2">
        <w:rPr>
          <w:rFonts w:ascii="ＭＳ 明朝" w:hAnsi="ＭＳ 明朝" w:hint="eastAsia"/>
        </w:rPr>
        <w:t>。以下「施行規則」という。</w:t>
      </w:r>
      <w:r w:rsidRPr="002130E2">
        <w:rPr>
          <w:rFonts w:ascii="ＭＳ 明朝" w:hAnsi="ＭＳ 明朝"/>
        </w:rPr>
        <w:t>）第15条第１項第１号</w:t>
      </w:r>
      <w:r w:rsidRPr="002130E2">
        <w:rPr>
          <w:rFonts w:ascii="ＭＳ 明朝" w:hAnsi="ＭＳ 明朝" w:hint="eastAsia"/>
        </w:rPr>
        <w:t>又は同条第２項で定める基準のいずれかに該当するものであり、同項で定める基準に該当する場合にあっては、平成</w:t>
      </w:r>
      <w:r w:rsidRPr="002130E2">
        <w:rPr>
          <w:rFonts w:ascii="ＭＳ 明朝" w:hAnsi="ＭＳ 明朝"/>
        </w:rPr>
        <w:t>26</w:t>
      </w:r>
      <w:r w:rsidRPr="002130E2">
        <w:rPr>
          <w:rFonts w:ascii="ＭＳ 明朝" w:hAnsi="ＭＳ 明朝" w:hint="eastAsia"/>
        </w:rPr>
        <w:t>年国土交通省告示第1183号に定める基準に適合することにつき、租税特別措置法施行規則（昭和</w:t>
      </w:r>
      <w:r w:rsidRPr="002130E2">
        <w:rPr>
          <w:rFonts w:ascii="ＭＳ 明朝" w:hAnsi="ＭＳ 明朝"/>
        </w:rPr>
        <w:t>32年大蔵省令第15号）</w:t>
      </w:r>
      <w:r w:rsidRPr="002130E2">
        <w:rPr>
          <w:rFonts w:ascii="ＭＳ 明朝" w:hAnsi="ＭＳ 明朝" w:hint="eastAsia"/>
        </w:rPr>
        <w:t>第</w:t>
      </w:r>
      <w:r w:rsidRPr="002130E2">
        <w:rPr>
          <w:rFonts w:ascii="ＭＳ 明朝" w:hAnsi="ＭＳ 明朝"/>
        </w:rPr>
        <w:t>13</w:t>
      </w:r>
      <w:r w:rsidRPr="002130E2">
        <w:rPr>
          <w:rFonts w:ascii="ＭＳ 明朝" w:hAnsi="ＭＳ 明朝" w:hint="eastAsia"/>
        </w:rPr>
        <w:t>条の３第１項第</w:t>
      </w:r>
      <w:r w:rsidR="001B2CDA">
        <w:rPr>
          <w:rFonts w:ascii="ＭＳ 明朝" w:hAnsi="ＭＳ 明朝" w:hint="eastAsia"/>
        </w:rPr>
        <w:t>10</w:t>
      </w:r>
      <w:r w:rsidRPr="002130E2">
        <w:rPr>
          <w:rFonts w:ascii="ＭＳ 明朝" w:hAnsi="ＭＳ 明朝" w:hint="eastAsia"/>
        </w:rPr>
        <w:t>号イ又は第21条の19第２項第</w:t>
      </w:r>
      <w:r w:rsidR="001B2CDA">
        <w:rPr>
          <w:rFonts w:ascii="ＭＳ 明朝" w:hAnsi="ＭＳ 明朝" w:hint="eastAsia"/>
        </w:rPr>
        <w:t>10</w:t>
      </w:r>
      <w:r w:rsidRPr="002130E2">
        <w:rPr>
          <w:rFonts w:ascii="ＭＳ 明朝" w:hAnsi="ＭＳ 明朝" w:hint="eastAsia"/>
        </w:rPr>
        <w:t>号イの規定による証明を受けることを申請します。</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center"/>
        <w:rPr>
          <w:rFonts w:ascii="ＭＳ 明朝" w:hAnsi="ＭＳ 明朝"/>
        </w:rPr>
      </w:pPr>
      <w:r w:rsidRPr="002130E2">
        <w:rPr>
          <w:rFonts w:ascii="ＭＳ 明朝" w:hAnsi="ＭＳ 明朝" w:hint="eastAsia"/>
        </w:rPr>
        <w:t>記</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left="210" w:hangingChars="100" w:hanging="210"/>
        <w:jc w:val="left"/>
        <w:rPr>
          <w:rFonts w:ascii="ＭＳ 明朝" w:hAnsi="ＭＳ 明朝"/>
        </w:rPr>
      </w:pPr>
      <w:r w:rsidRPr="002130E2">
        <w:rPr>
          <w:rFonts w:ascii="ＭＳ 明朝" w:hAnsi="ＭＳ 明朝" w:hint="eastAsia"/>
        </w:rPr>
        <w:t>１</w:t>
      </w:r>
      <w:r w:rsidRPr="002130E2">
        <w:rPr>
          <w:rFonts w:ascii="ＭＳ 明朝" w:hAnsi="ＭＳ 明朝"/>
        </w:rPr>
        <w:t>.</w:t>
      </w:r>
      <w:r w:rsidRPr="002130E2">
        <w:rPr>
          <w:rFonts w:ascii="ＭＳ 明朝" w:hAnsi="ＭＳ 明朝" w:hint="eastAsia"/>
        </w:rPr>
        <w:t xml:space="preserve">　施行再建マンションの所在地及び名称</w:t>
      </w:r>
    </w:p>
    <w:p w:rsidR="00CE5CDD" w:rsidRPr="002130E2" w:rsidRDefault="00CE5CDD">
      <w:pPr>
        <w:pStyle w:val="a5"/>
        <w:spacing w:line="320" w:lineRule="exact"/>
        <w:ind w:left="210" w:hangingChars="100" w:hanging="210"/>
        <w:jc w:val="left"/>
        <w:rPr>
          <w:rFonts w:ascii="ＭＳ 明朝" w:hAnsi="ＭＳ 明朝"/>
        </w:rPr>
      </w:pPr>
    </w:p>
    <w:p w:rsidR="00CE5CDD" w:rsidRPr="002130E2" w:rsidRDefault="00C1391A">
      <w:pPr>
        <w:pStyle w:val="a5"/>
        <w:spacing w:line="320" w:lineRule="exact"/>
        <w:ind w:left="991" w:hangingChars="472" w:hanging="991"/>
        <w:jc w:val="left"/>
        <w:rPr>
          <w:rFonts w:ascii="ＭＳ 明朝" w:hAnsi="ＭＳ 明朝"/>
        </w:rPr>
      </w:pPr>
      <w:r w:rsidRPr="002130E2">
        <w:rPr>
          <w:rFonts w:ascii="ＭＳ 明朝" w:hAnsi="ＭＳ 明朝" w:hint="eastAsia"/>
        </w:rPr>
        <w:t>２</w:t>
      </w:r>
      <w:r w:rsidRPr="002130E2">
        <w:rPr>
          <w:rFonts w:ascii="ＭＳ 明朝" w:hAnsi="ＭＳ 明朝"/>
        </w:rPr>
        <w:t>.</w:t>
      </w:r>
      <w:r w:rsidRPr="002130E2">
        <w:rPr>
          <w:rFonts w:ascii="ＭＳ 明朝" w:hAnsi="ＭＳ 明朝" w:hint="eastAsia"/>
        </w:rPr>
        <w:t xml:space="preserve">　当該施行再建マンションについて、</w:t>
      </w:r>
    </w:p>
    <w:p w:rsidR="00CE5CDD" w:rsidRPr="002130E2" w:rsidRDefault="00C1391A">
      <w:pPr>
        <w:pStyle w:val="a5"/>
        <w:spacing w:line="320" w:lineRule="exact"/>
        <w:ind w:leftChars="198" w:left="706" w:rightChars="66" w:right="139" w:hangingChars="138" w:hanging="290"/>
        <w:jc w:val="left"/>
      </w:pPr>
      <w:r w:rsidRPr="002130E2">
        <w:rPr>
          <w:rFonts w:ascii="ＭＳ 明朝" w:hAnsi="ＭＳ 明朝"/>
          <w:noProof/>
        </w:rPr>
        <mc:AlternateContent>
          <mc:Choice Requires="wps">
            <w:drawing>
              <wp:anchor distT="0" distB="0" distL="114300" distR="114300" simplePos="0" relativeHeight="50" behindDoc="0" locked="0" layoutInCell="1" hidden="0" allowOverlap="1">
                <wp:simplePos x="0" y="0"/>
                <wp:positionH relativeFrom="column">
                  <wp:posOffset>89535</wp:posOffset>
                </wp:positionH>
                <wp:positionV relativeFrom="paragraph">
                  <wp:posOffset>42545</wp:posOffset>
                </wp:positionV>
                <wp:extent cx="5445760" cy="994410"/>
                <wp:effectExtent l="635" t="635" r="29845" b="10795"/>
                <wp:wrapNone/>
                <wp:docPr id="102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45760" cy="994410"/>
                        </a:xfrm>
                        <a:prstGeom prst="bracePair">
                          <a:avLst>
                            <a:gd name="adj" fmla="val 8333"/>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3" style="mso-wrap-distance-right:9pt;mso-wrap-distance-bottom:0pt;margin-top:3.35pt;mso-position-vertical-relative:text;mso-position-horizontal-relative:text;position:absolute;height:78.3pt;mso-wrap-distance-top:0pt;width:428.8pt;mso-wrap-distance-left:9pt;margin-left:7.05pt;z-index:50;"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sidRPr="002130E2">
        <w:rPr>
          <w:rFonts w:ascii="ＭＳ 明朝" w:hAnsi="ＭＳ 明朝" w:hint="eastAsia"/>
        </w:rPr>
        <w:t>１）</w:t>
      </w:r>
      <w:r w:rsidRPr="002130E2">
        <w:rPr>
          <w:rFonts w:hint="eastAsia"/>
        </w:rPr>
        <w:t>住戸の規模が施行規則第</w:t>
      </w:r>
      <w:r w:rsidRPr="002130E2">
        <w:rPr>
          <w:rFonts w:asciiTheme="minorEastAsia" w:eastAsiaTheme="minorEastAsia" w:hAnsiTheme="minorEastAsia"/>
        </w:rPr>
        <w:t>15</w:t>
      </w:r>
      <w:r w:rsidRPr="002130E2">
        <w:t>条第１項第１号</w:t>
      </w:r>
      <w:r w:rsidRPr="002130E2">
        <w:rPr>
          <w:rFonts w:hint="eastAsia"/>
        </w:rPr>
        <w:t>に定める基準に適合するものであること</w:t>
      </w:r>
    </w:p>
    <w:p w:rsidR="00CE5CDD" w:rsidRPr="002130E2" w:rsidRDefault="00C1391A">
      <w:pPr>
        <w:pStyle w:val="a5"/>
        <w:spacing w:line="320" w:lineRule="exact"/>
        <w:ind w:leftChars="199" w:left="706" w:rightChars="66" w:right="139" w:hangingChars="137" w:hanging="288"/>
        <w:jc w:val="left"/>
        <w:rPr>
          <w:rFonts w:ascii="ＭＳ 明朝" w:hAnsi="ＭＳ 明朝"/>
        </w:rPr>
      </w:pPr>
      <w:r w:rsidRPr="002130E2">
        <w:rPr>
          <w:rFonts w:hint="eastAsia"/>
        </w:rPr>
        <w:t>２）施行規則第</w:t>
      </w:r>
      <w:r w:rsidRPr="002130E2">
        <w:rPr>
          <w:rFonts w:asciiTheme="minorEastAsia" w:eastAsiaTheme="minorEastAsia" w:hAnsiTheme="minorEastAsia"/>
        </w:rPr>
        <w:t>15</w:t>
      </w:r>
      <w:r w:rsidRPr="002130E2">
        <w:rPr>
          <w:rFonts w:hint="eastAsia"/>
        </w:rPr>
        <w:t>条第２項の適用を受けるものであり、かつ、住戸の規模及び構造が</w:t>
      </w:r>
      <w:r w:rsidRPr="002130E2">
        <w:rPr>
          <w:rFonts w:ascii="ＭＳ 明朝" w:hAnsi="ＭＳ 明朝" w:hint="eastAsia"/>
        </w:rPr>
        <w:t>平成</w:t>
      </w:r>
      <w:r w:rsidRPr="002130E2">
        <w:rPr>
          <w:rFonts w:ascii="ＭＳ 明朝" w:hAnsi="ＭＳ 明朝"/>
        </w:rPr>
        <w:t>26</w:t>
      </w:r>
      <w:r w:rsidRPr="002130E2">
        <w:rPr>
          <w:rFonts w:ascii="ＭＳ 明朝" w:hAnsi="ＭＳ 明朝" w:hint="eastAsia"/>
        </w:rPr>
        <w:t>年国土交通省告示第1183号第１項第２号に定める基準に適合するものであること</w:t>
      </w:r>
    </w:p>
    <w:p w:rsidR="00CE5CDD" w:rsidRPr="002130E2" w:rsidRDefault="00CE5CDD">
      <w:pPr>
        <w:pStyle w:val="a5"/>
        <w:spacing w:line="320" w:lineRule="exact"/>
        <w:jc w:val="left"/>
        <w:rPr>
          <w:rFonts w:ascii="ＭＳ 明朝" w:hAnsi="ＭＳ 明朝"/>
        </w:rPr>
      </w:pPr>
    </w:p>
    <w:p w:rsidR="00CE5CDD" w:rsidRPr="002130E2" w:rsidRDefault="00CE5CDD">
      <w:pPr>
        <w:pStyle w:val="a5"/>
        <w:spacing w:line="320" w:lineRule="exact"/>
        <w:ind w:left="210" w:hangingChars="100" w:hanging="210"/>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hint="eastAsia"/>
        </w:rPr>
        <w:t>…………………………………………………………………………………………………………</w:t>
      </w:r>
    </w:p>
    <w:p w:rsidR="00CE5CDD" w:rsidRPr="002130E2" w:rsidRDefault="00C1391A">
      <w:pPr>
        <w:pStyle w:val="a5"/>
        <w:spacing w:line="320" w:lineRule="exact"/>
        <w:ind w:leftChars="2767" w:left="5811"/>
        <w:jc w:val="left"/>
        <w:rPr>
          <w:rFonts w:ascii="ＭＳ 明朝" w:hAnsi="ＭＳ 明朝"/>
        </w:rPr>
      </w:pPr>
      <w:r w:rsidRPr="002130E2">
        <w:rPr>
          <w:rFonts w:ascii="ＭＳ 明朝" w:hAnsi="ＭＳ 明朝" w:hint="eastAsia"/>
        </w:rPr>
        <w:t>番号</w:t>
      </w:r>
    </w:p>
    <w:p w:rsidR="00CE5CDD" w:rsidRPr="002130E2" w:rsidRDefault="00C1391A">
      <w:pPr>
        <w:pStyle w:val="a5"/>
        <w:spacing w:line="320" w:lineRule="exact"/>
        <w:ind w:leftChars="2767" w:left="581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1B2CDA">
      <w:pPr>
        <w:pStyle w:val="a5"/>
        <w:spacing w:line="320" w:lineRule="exact"/>
        <w:ind w:leftChars="2767" w:left="5811"/>
        <w:jc w:val="left"/>
        <w:rPr>
          <w:rFonts w:ascii="ＭＳ 明朝" w:hAnsi="ＭＳ 明朝"/>
        </w:rPr>
      </w:pPr>
      <w:r>
        <w:rPr>
          <w:rFonts w:ascii="ＭＳ 明朝" w:hAnsi="ＭＳ 明朝" w:hint="eastAsia"/>
        </w:rPr>
        <w:t>横浜市長</w:t>
      </w:r>
    </w:p>
    <w:p w:rsidR="00CE5CDD" w:rsidRPr="002130E2" w:rsidRDefault="00C1391A">
      <w:pPr>
        <w:pStyle w:val="a5"/>
        <w:spacing w:line="320" w:lineRule="exact"/>
        <w:ind w:leftChars="2767" w:left="5811"/>
        <w:jc w:val="left"/>
        <w:rPr>
          <w:rFonts w:ascii="ＭＳ 明朝" w:hAnsi="ＭＳ 明朝"/>
        </w:rPr>
      </w:pPr>
      <w:r w:rsidRPr="002130E2">
        <w:rPr>
          <w:rFonts w:ascii="ＭＳ 明朝" w:hAnsi="ＭＳ 明朝" w:hint="eastAsia"/>
        </w:rPr>
        <w:t xml:space="preserve">　</w:t>
      </w:r>
      <w:r w:rsidR="001B2CDA">
        <w:rPr>
          <w:rFonts w:ascii="ＭＳ 明朝" w:hAnsi="ＭＳ 明朝" w:hint="eastAsia"/>
        </w:rPr>
        <w:t>山中　竹春</w:t>
      </w:r>
      <w:r w:rsidRPr="002130E2">
        <w:rPr>
          <w:rFonts w:ascii="ＭＳ 明朝" w:hAnsi="ＭＳ 明朝" w:hint="eastAsia"/>
        </w:rPr>
        <w:t xml:space="preserve">　　　印</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139065</wp:posOffset>
                </wp:positionH>
                <wp:positionV relativeFrom="paragraph">
                  <wp:posOffset>215900</wp:posOffset>
                </wp:positionV>
                <wp:extent cx="5143500" cy="0"/>
                <wp:effectExtent l="0" t="635" r="29210" b="10795"/>
                <wp:wrapNone/>
                <wp:docPr id="1028" name="AutoShape 2"/>
                <wp:cNvGraphicFramePr/>
                <a:graphic xmlns:a="http://schemas.openxmlformats.org/drawingml/2006/main">
                  <a:graphicData uri="http://schemas.microsoft.com/office/word/2010/wordprocessingShape">
                    <wps:wsp>
                      <wps:cNvCnPr/>
                      <wps:spPr>
                        <a:xfrm>
                          <a:off x="0" y="0"/>
                          <a:ext cx="5143500" cy="0"/>
                        </a:xfrm>
                        <a:prstGeom prst="straightConnector1">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 style="mso-wrap-distance-right:9pt;mso-wrap-distance-bottom:0pt;margin-top:17pt;mso-position-vertical-relative:text;mso-position-horizontal-relative:text;position:absolute;height:0pt;mso-wrap-distance-top:0pt;width:405pt;mso-wrap-distance-left:9pt;margin-left:10.95pt;z-index:2;" o:spid="_x0000_s1028"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pStyle w:val="a5"/>
        <w:spacing w:line="240" w:lineRule="exact"/>
        <w:ind w:left="539" w:hangingChars="337" w:hanging="539"/>
        <w:jc w:val="left"/>
        <w:rPr>
          <w:rFonts w:ascii="ＭＳ 明朝" w:hAnsi="ＭＳ 明朝"/>
          <w:sz w:val="16"/>
        </w:rPr>
      </w:pPr>
      <w:r w:rsidRPr="002130E2">
        <w:rPr>
          <w:rFonts w:ascii="ＭＳ 明朝" w:hAnsi="ＭＳ 明朝" w:hint="eastAsia"/>
          <w:sz w:val="16"/>
        </w:rPr>
        <w:t>注　１）都道府県知事の部分は、マンション建替事業が市の区域内で行われる場合にあっては市長に変更すること。</w:t>
      </w:r>
    </w:p>
    <w:p w:rsidR="00CE5CDD" w:rsidRPr="002130E2" w:rsidRDefault="00C1391A">
      <w:pPr>
        <w:pStyle w:val="a5"/>
        <w:spacing w:line="240" w:lineRule="exact"/>
        <w:ind w:left="539" w:hangingChars="337" w:hanging="539"/>
        <w:jc w:val="left"/>
        <w:rPr>
          <w:rFonts w:ascii="ＭＳ 明朝" w:hAnsi="ＭＳ 明朝"/>
          <w:sz w:val="16"/>
        </w:rPr>
      </w:pPr>
      <w:r w:rsidRPr="002130E2">
        <w:rPr>
          <w:rFonts w:ascii="ＭＳ 明朝" w:hAnsi="ＭＳ 明朝" w:hint="eastAsia"/>
          <w:sz w:val="16"/>
        </w:rPr>
        <w:t xml:space="preserve">　　２）２</w:t>
      </w:r>
      <w:r w:rsidRPr="002130E2">
        <w:rPr>
          <w:rFonts w:ascii="ＭＳ 明朝" w:hAnsi="ＭＳ 明朝"/>
          <w:sz w:val="16"/>
        </w:rPr>
        <w:t>.は１）又は２）を○で囲むこと。</w:t>
      </w:r>
    </w:p>
    <w:p w:rsidR="00CE5CDD" w:rsidRPr="002130E2" w:rsidRDefault="00C1391A" w:rsidP="00560AE3">
      <w:pPr>
        <w:pStyle w:val="a5"/>
        <w:rPr>
          <w:rFonts w:ascii="ＭＳ 明朝" w:hAnsi="ＭＳ 明朝"/>
          <w:sz w:val="16"/>
        </w:rPr>
      </w:pPr>
      <w:r w:rsidRPr="002130E2">
        <w:rPr>
          <w:rFonts w:ascii="ＭＳ 明朝" w:hAnsi="ＭＳ 明朝" w:hint="eastAsia"/>
          <w:sz w:val="16"/>
        </w:rPr>
        <w:t>３）本証明申請書を提出するに際しては、施行再建マンションが２</w:t>
      </w:r>
      <w:r w:rsidRPr="002130E2">
        <w:rPr>
          <w:rFonts w:ascii="ＭＳ 明朝" w:hAnsi="ＭＳ 明朝"/>
          <w:sz w:val="16"/>
        </w:rPr>
        <w:t>.</w:t>
      </w:r>
      <w:r w:rsidRPr="002130E2">
        <w:rPr>
          <w:rFonts w:ascii="ＭＳ 明朝" w:hAnsi="ＭＳ 明朝" w:hint="eastAsia"/>
          <w:sz w:val="16"/>
        </w:rPr>
        <w:t>に該当することを示す書面等を添付すること。</w:t>
      </w:r>
      <w:bookmarkStart w:id="0" w:name="_GoBack"/>
      <w:bookmarkEnd w:id="0"/>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5245F"/>
    <w:rsid w:val="00275B75"/>
    <w:rsid w:val="002C207B"/>
    <w:rsid w:val="00305D90"/>
    <w:rsid w:val="004E52B7"/>
    <w:rsid w:val="00560AE3"/>
    <w:rsid w:val="00652EA7"/>
    <w:rsid w:val="006A3568"/>
    <w:rsid w:val="006D6C26"/>
    <w:rsid w:val="006F5941"/>
    <w:rsid w:val="00720766"/>
    <w:rsid w:val="00793991"/>
    <w:rsid w:val="008974CA"/>
    <w:rsid w:val="00995B31"/>
    <w:rsid w:val="009A173D"/>
    <w:rsid w:val="00A235A0"/>
    <w:rsid w:val="00AD269E"/>
    <w:rsid w:val="00B1746E"/>
    <w:rsid w:val="00B35B0D"/>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F22C8"/>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670</Words>
  <Characters>95</Characters>
  <Application>Microsoft Office Word</Application>
  <DocSecurity>0</DocSecurity>
  <Lines>15</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2022-04-01T00:38:00Z</cp:lastPrinted>
  <dcterms:created xsi:type="dcterms:W3CDTF">2024-02-15T04:12:00Z</dcterms:created>
  <dcterms:modified xsi:type="dcterms:W3CDTF">2024-02-15T04:16:00Z</dcterms:modified>
</cp:coreProperties>
</file>